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ЗАКУПКИ, РАЗМЕЩЕННЫЕ НА GOSZAKUPKI.BY</w:t>
      </w:r>
    </w:p>
    <w:p>
      <w:pPr>
        <w:ind w:left="113.47199999999999" w:right="113.47199999999999" w:firstLine="0" w:hanging="0"/>
        <w:spacing w:before="120" w:after="120"/>
      </w:pPr>
      <w:r>
        <w:rPr>
          <w:color w:val="red"/>
          <w:b w:val="1"/>
          <w:bCs w:val="1"/>
        </w:rPr>
        <w:t xml:space="preserve">ОТРАСЛЬ: КУЛЬТУРА </w:t>
      </w:r>
    </w:p>
    <w:p>
      <w:pPr>
        <w:ind w:left="113.47199999999999" w:right="113.47199999999999" w:firstLine="0" w:hanging="0"/>
        <w:spacing w:before="120" w:after="120"/>
      </w:pPr>
      <w:r>
        <w:rPr>
          <w:b w:val="1"/>
          <w:bCs w:val="1"/>
        </w:rPr>
        <w:t xml:space="preserve">Процедура закупки № auc0003587383</w:t>
      </w:r>
    </w:p>
    <w:tbl>
      <w:tblGrid>
        <w:gridCol w:w="5100" w:type="dxa"/>
        <w:gridCol w:w="11900" w:type="dxa"/>
      </w:tblGrid>
      <w:tblPr>
        <w:tblW w:w="17000" w:type="auto"/>
        <w:tblLayout w:type="autofit"/>
        <w:tblCellMar>
          <w:top w:w="10" w:type="dxa"/>
          <w:left w:w="10" w:type="dxa"/>
          <w:right w:w="10" w:type="dxa"/>
          <w:bottom w:w="10" w:type="dxa"/>
        </w:tblCellMar>
        <w:tblBorders>
          <w:top w:val="single" w:sz="1" w:color="ececec"/>
          <w:left w:val="single" w:sz="1" w:color="ececec"/>
          <w:right w:val="single" w:sz="1" w:color="ececec"/>
          <w:bottom w:val="single" w:sz="1" w:color="ececec"/>
          <w:insideH w:val="single" w:sz="1" w:color="ececec"/>
          <w:insideV w:val="single" w:sz="1" w:color="ececec"/>
        </w:tblBorders>
      </w:tblPr>
      <w:tr>
        <w:trPr/>
        <w:tc>
          <w:tcPr>
            <w:tcW w:w="17000" w:type="dxa"/>
            <w:gridSpan w:val="2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 Электронный аукцион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Общая информация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Отрасль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Культура &gt; Оборудование для театральных / кино- / видеозалов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Название процедуры закупки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Закупка оборудования системы отображения видеоинформации и  оборудования системы звукоусиления актового зала по лотам № 1  и № 2 для объекта «Капитальный ремонт с элементами модернизации КДЦ «Ракетчик» инв. № 72/76». 2-я очередь строительства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Сведения о заказчике, организаторе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Полное наименование </w:t>
            </w:r>
            <w:r>
              <w:rPr>
                <w:b w:val="1"/>
                <w:bCs w:val="1"/>
              </w:rPr>
              <w:t xml:space="preserve">заказчика</w:t>
            </w:r>
            <w:r>
              <w:rPr/>
              <w:t xml:space="preserve">, место нахождения организации, УНП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Государственное учреждение "Управление капитального строительства Вооруженных Сил Республики Беларусь"</w:t>
            </w:r>
            <w:br/>
            <w:r>
              <w:rPr/>
              <w:t xml:space="preserve">Республика Беларусь, г. Минск, 220034, г. Минск, ул. Азгура, 4</w:t>
            </w:r>
            <w:br/>
            <w:r>
              <w:rPr/>
              <w:t xml:space="preserve">191689923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Фамилии, имена и отчества, номера телефонов работников </w:t>
            </w:r>
            <w:r>
              <w:rPr>
                <w:b w:val="1"/>
                <w:bCs w:val="1"/>
              </w:rPr>
              <w:t xml:space="preserve">заказчика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Гужова Валентина Викторовна, +375173282134 - по организационным вопросам; 
</w:t>
            </w:r>
            <w:br/>
            <w:r>
              <w:rPr/>
              <w:t xml:space="preserve">по заданию на закупку и заключению договора:  Чечко Игорь Леонидович, Адамович Татьяна Александровна – +375 17 297 14 01 
</w:t>
            </w:r>
            <w:br/>
            <w:r>
              <w:rPr/>
              <w:t xml:space="preserve"/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Основная информация по процедуре закупки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Дата размещения приглашения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12.08.2026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Дата и время окончания приема предложений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27.08.2026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Общая ориентировочная стоимость закупки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4116908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Требования к участникам, включая перечень документов и (или) сведений для их проверки 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Согласно  требованиям пункта 2  статьи 16 Закона Республики Беларусь от 13 июля 2012 г. №419-З  «О государственных закупках товаров (работ, услуг)» и дополнительным требованиям к участникам, установленным Постановлением Совета Министров Республики Беларусь от 15.06.2019 г. № 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 и указаны в аукционных документах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Иные сведения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в соответствии с аукционными документами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Лоты</w:t>
            </w:r>
          </w:p>
        </w:tc>
      </w:tr>
    </w:tbl>
    <w:tbl>
      <w:tblGrid>
        <w:gridCol w:w="1700" w:type="dxa"/>
        <w:gridCol w:w="4250" w:type="dxa"/>
        <w:gridCol w:w="5100" w:type="dxa"/>
        <w:gridCol w:w="5950" w:type="dxa"/>
      </w:tblGrid>
      <w:tblPr>
        <w:tblW w:w="17000" w:type="auto"/>
        <w:tblLayout w:type="autofit"/>
        <w:tblCellMar>
          <w:top w:w="10" w:type="dxa"/>
          <w:left w:w="10" w:type="dxa"/>
          <w:right w:w="10" w:type="dxa"/>
          <w:bottom w:w="10" w:type="dxa"/>
        </w:tblCellMar>
        <w:tblBorders>
          <w:top w:val="single" w:sz="1" w:color="ececec"/>
          <w:left w:val="single" w:sz="1" w:color="ececec"/>
          <w:right w:val="single" w:sz="1" w:color="ececec"/>
          <w:bottom w:val="single" w:sz="1" w:color="ececec"/>
          <w:insideH w:val="single" w:sz="1" w:color="ececec"/>
          <w:insideV w:val="single" w:sz="1" w:color="ececec"/>
        </w:tblBorders>
      </w:tblPr>
      <w:tr>
        <w:trPr/>
        <w:tc>
          <w:tcPr>
            <w:tcW w:w="1700" w:type="dxa"/>
            <w:shd w:val="clear" w:fill="ececec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№ лота</w:t>
            </w:r>
          </w:p>
        </w:tc>
        <w:tc>
          <w:tcPr>
            <w:tcW w:w="4250" w:type="dxa"/>
            <w:shd w:val="clear" w:fill="ececec"/>
            <w:noWrap/>
          </w:tcPr>
          <w:p>
            <w:pPr/>
            <w:r>
              <w:rPr>
                <w:b w:val="1"/>
                <w:bCs w:val="1"/>
                <w:shd w:val="clear" w:fill="lightGray"/>
              </w:rPr>
              <w:t xml:space="preserve">Предмет закупки</w:t>
            </w:r>
          </w:p>
        </w:tc>
        <w:tc>
          <w:tcPr>
            <w:tcW w:w="5100" w:type="dxa"/>
            <w:shd w:val="clear" w:fill="ececec"/>
            <w:noWrap/>
          </w:tcPr>
          <w:p>
            <w:pPr/>
            <w:r>
              <w:rPr>
                <w:b w:val="1"/>
                <w:bCs w:val="1"/>
                <w:shd w:val="clear" w:fill="lightGray"/>
              </w:rPr>
              <w:t xml:space="preserve">Количество</w:t>
            </w:r>
            <w:br/>
            <w:r>
              <w:rPr>
                <w:b w:val="1"/>
                <w:bCs w:val="1"/>
                <w:shd w:val="clear" w:fill="lightGray"/>
              </w:rPr>
              <w:t xml:space="preserve">Стоимость</w:t>
            </w:r>
          </w:p>
        </w:tc>
        <w:tc>
          <w:tcPr>
            <w:tcW w:w="5950" w:type="dxa"/>
            <w:shd w:val="clear" w:fill="ececec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Статус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Оборудование системы отображения видеоинформации 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 комплект,</w:t>
            </w:r>
            <w:br/>
            <w:r>
              <w:rPr/>
              <w:t xml:space="preserve">2,396,686.00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 25.09.2026 по 24.12.2026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Республика Беларусь, г. Минск, ул.Основателей, 24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Бюджетные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Размер обеспечения исполнения обязательств по договору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0%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28.99.39.700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2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Оборудование системы звукоусиления актового зала 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 комплект,</w:t>
            </w:r>
            <w:br/>
            <w:r>
              <w:rPr/>
              <w:t xml:space="preserve">1,720,222.00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 25.09.2026 по 24.12.2026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Республика Беларусь, г. Минск, ул.Основателей, 24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Бюджетные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Размер обеспечения исполнения обязательств по договору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0%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26.40.42.300</w:t>
            </w:r>
          </w:p>
        </w:tc>
      </w:tr>
    </w:tbl>
    <w:p/>
    <w:p>
      <w:pPr>
        <w:ind w:left="113.47199999999999" w:right="113.47199999999999" w:firstLine="0" w:hanging="0"/>
        <w:spacing w:before="120" w:after="120"/>
      </w:pPr>
      <w:r>
        <w:rPr>
          <w:color w:val="red"/>
          <w:b w:val="1"/>
          <w:bCs w:val="1"/>
        </w:rPr>
        <w:t xml:space="preserve">ОТРАСЛЬ: ОБРАЗОВАНИЕ / НАУКА </w:t>
      </w:r>
    </w:p>
    <w:p>
      <w:pPr>
        <w:ind w:left="113.47199999999999" w:right="113.47199999999999" w:firstLine="0" w:hanging="0"/>
        <w:spacing w:before="120" w:after="120"/>
      </w:pPr>
      <w:r>
        <w:rPr>
          <w:b w:val="1"/>
          <w:bCs w:val="1"/>
        </w:rPr>
        <w:t xml:space="preserve">Процедура закупки № auc0003580119</w:t>
      </w:r>
    </w:p>
    <w:tbl>
      <w:tblGrid>
        <w:gridCol w:w="5100" w:type="dxa"/>
        <w:gridCol w:w="11900" w:type="dxa"/>
      </w:tblGrid>
      <w:tblPr>
        <w:tblW w:w="17000" w:type="auto"/>
        <w:tblLayout w:type="autofit"/>
        <w:tblCellMar>
          <w:top w:w="10" w:type="dxa"/>
          <w:left w:w="10" w:type="dxa"/>
          <w:right w:w="10" w:type="dxa"/>
          <w:bottom w:w="10" w:type="dxa"/>
        </w:tblCellMar>
        <w:tblBorders>
          <w:top w:val="single" w:sz="1" w:color="ececec"/>
          <w:left w:val="single" w:sz="1" w:color="ececec"/>
          <w:right w:val="single" w:sz="1" w:color="ececec"/>
          <w:bottom w:val="single" w:sz="1" w:color="ececec"/>
          <w:insideH w:val="single" w:sz="1" w:color="ececec"/>
          <w:insideV w:val="single" w:sz="1" w:color="ececec"/>
        </w:tblBorders>
      </w:tblPr>
      <w:tr>
        <w:trPr/>
        <w:tc>
          <w:tcPr>
            <w:tcW w:w="17000" w:type="dxa"/>
            <w:gridSpan w:val="2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Закупка из одного источника на ЭТП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Общая информация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Отрасль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Образование / наука &gt; Лабораторное оборудование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Название процедуры закупки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Рентгеновский фотоэлектронный спектрометр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Сведения о заказчике, организаторе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Полное наименование </w:t>
            </w:r>
            <w:r>
              <w:rPr>
                <w:b w:val="1"/>
                <w:bCs w:val="1"/>
              </w:rPr>
              <w:t xml:space="preserve">заказчика</w:t>
            </w:r>
            <w:r>
              <w:rPr/>
              <w:t xml:space="preserve">, место нахождения организации, УНП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ГОСУДАРСТВЕННОЕ НАУЧНО-ПРОИЗВОДСТВЕННОЕ ОБЪЕДИНЕНИЕ «НАУЧНО-ПРАКТИЧЕСКИЙ ЦЕНТР НАЦИОНАЛЬНОЙ АКАДЕМИИ НАУК БЕЛАРУСИ ПО МАТЕРИАЛОВЕДЕНИЮ»</w:t>
            </w:r>
            <w:br/>
            <w:r>
              <w:rPr/>
              <w:t xml:space="preserve">Республика Беларусь, г. Минск, 220072, г. Минск, ул. Петруся Бровки, д.19, пом.5</w:t>
            </w:r>
            <w:br/>
            <w:r>
              <w:rPr/>
              <w:t xml:space="preserve">100029036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Фамилии, имена и отчества, номера телефонов работников </w:t>
            </w:r>
            <w:r>
              <w:rPr>
                <w:b w:val="1"/>
                <w:bCs w:val="1"/>
              </w:rPr>
              <w:t xml:space="preserve">заказчика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 +375172151558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Основная информация по процедуре закупки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Дата размещения приглашения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10.08.2026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Дата и время окончания приема предложений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12.08.2026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Общая ориентировочная стоимость закупки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3066914.4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Требования к участникам, включая перечень документов и (или) сведений для их проверки 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согласно тз, заявке на покупку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Иные сведения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/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Лоты</w:t>
            </w:r>
          </w:p>
        </w:tc>
      </w:tr>
    </w:tbl>
    <w:tbl>
      <w:tblGrid>
        <w:gridCol w:w="1700" w:type="dxa"/>
        <w:gridCol w:w="4250" w:type="dxa"/>
        <w:gridCol w:w="5100" w:type="dxa"/>
        <w:gridCol w:w="5950" w:type="dxa"/>
      </w:tblGrid>
      <w:tblPr>
        <w:tblW w:w="17000" w:type="auto"/>
        <w:tblLayout w:type="autofit"/>
        <w:tblCellMar>
          <w:top w:w="10" w:type="dxa"/>
          <w:left w:w="10" w:type="dxa"/>
          <w:right w:w="10" w:type="dxa"/>
          <w:bottom w:w="10" w:type="dxa"/>
        </w:tblCellMar>
        <w:tblBorders>
          <w:top w:val="single" w:sz="1" w:color="ececec"/>
          <w:left w:val="single" w:sz="1" w:color="ececec"/>
          <w:right w:val="single" w:sz="1" w:color="ececec"/>
          <w:bottom w:val="single" w:sz="1" w:color="ececec"/>
          <w:insideH w:val="single" w:sz="1" w:color="ececec"/>
          <w:insideV w:val="single" w:sz="1" w:color="ececec"/>
        </w:tblBorders>
      </w:tblPr>
      <w:tr>
        <w:trPr/>
        <w:tc>
          <w:tcPr>
            <w:tcW w:w="1700" w:type="dxa"/>
            <w:shd w:val="clear" w:fill="ececec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№ лота</w:t>
            </w:r>
          </w:p>
        </w:tc>
        <w:tc>
          <w:tcPr>
            <w:tcW w:w="4250" w:type="dxa"/>
            <w:shd w:val="clear" w:fill="ececec"/>
            <w:noWrap/>
          </w:tcPr>
          <w:p>
            <w:pPr/>
            <w:r>
              <w:rPr>
                <w:b w:val="1"/>
                <w:bCs w:val="1"/>
                <w:shd w:val="clear" w:fill="lightGray"/>
              </w:rPr>
              <w:t xml:space="preserve">Предмет закупки</w:t>
            </w:r>
          </w:p>
        </w:tc>
        <w:tc>
          <w:tcPr>
            <w:tcW w:w="5100" w:type="dxa"/>
            <w:shd w:val="clear" w:fill="ececec"/>
            <w:noWrap/>
          </w:tcPr>
          <w:p>
            <w:pPr/>
            <w:r>
              <w:rPr>
                <w:b w:val="1"/>
                <w:bCs w:val="1"/>
                <w:shd w:val="clear" w:fill="lightGray"/>
              </w:rPr>
              <w:t xml:space="preserve">Количество</w:t>
            </w:r>
            <w:br/>
            <w:r>
              <w:rPr>
                <w:b w:val="1"/>
                <w:bCs w:val="1"/>
                <w:shd w:val="clear" w:fill="lightGray"/>
              </w:rPr>
              <w:t xml:space="preserve">Стоимость</w:t>
            </w:r>
          </w:p>
        </w:tc>
        <w:tc>
          <w:tcPr>
            <w:tcW w:w="5950" w:type="dxa"/>
            <w:shd w:val="clear" w:fill="ececec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Статус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Рентгеновский фотоэлектронный спектрометр 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 штук,</w:t>
            </w:r>
            <w:br/>
            <w:r>
              <w:rPr/>
              <w:t xml:space="preserve">3,066,914.40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Рассмотрение документов/сведений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 24.08.2026 по 27.09.2027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Республика Беларусь, г. Минск, 220072, г. Минск, ул. Петруся Бровки, д.19, пом.5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Бюджетные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Размер обеспечения исполнения обязательств по договору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0%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26.60.11.190</w:t>
            </w:r>
          </w:p>
        </w:tc>
      </w:tr>
    </w:tbl>
    <w:p/>
    <w:p>
      <w:pPr>
        <w:ind w:left="113.47199999999999" w:right="113.47199999999999" w:firstLine="0" w:hanging="0"/>
        <w:spacing w:before="120" w:after="120"/>
      </w:pPr>
      <w:r>
        <w:rPr>
          <w:color w:val="red"/>
          <w:b w:val="1"/>
          <w:bCs w:val="1"/>
        </w:rPr>
        <w:t xml:space="preserve">ОТРАСЛЬ: ПРОДОВОЛЬСТВИЕ / ПИЩЕВАЯ ПРОМЫШЛЕННОСТЬ </w:t>
      </w:r>
    </w:p>
    <w:p>
      <w:pPr>
        <w:ind w:left="113.47199999999999" w:right="113.47199999999999" w:firstLine="0" w:hanging="0"/>
        <w:spacing w:before="120" w:after="120"/>
      </w:pPr>
      <w:r>
        <w:rPr>
          <w:b w:val="1"/>
          <w:bCs w:val="1"/>
        </w:rPr>
        <w:t xml:space="preserve">Процедура закупки № auc0003581868</w:t>
      </w:r>
    </w:p>
    <w:tbl>
      <w:tblGrid>
        <w:gridCol w:w="5100" w:type="dxa"/>
        <w:gridCol w:w="11900" w:type="dxa"/>
      </w:tblGrid>
      <w:tblPr>
        <w:tblW w:w="17000" w:type="auto"/>
        <w:tblLayout w:type="autofit"/>
        <w:tblCellMar>
          <w:top w:w="10" w:type="dxa"/>
          <w:left w:w="10" w:type="dxa"/>
          <w:right w:w="10" w:type="dxa"/>
          <w:bottom w:w="10" w:type="dxa"/>
        </w:tblCellMar>
        <w:tblBorders>
          <w:top w:val="single" w:sz="1" w:color="ececec"/>
          <w:left w:val="single" w:sz="1" w:color="ececec"/>
          <w:right w:val="single" w:sz="1" w:color="ececec"/>
          <w:bottom w:val="single" w:sz="1" w:color="ececec"/>
          <w:insideH w:val="single" w:sz="1" w:color="ececec"/>
          <w:insideV w:val="single" w:sz="1" w:color="ececec"/>
        </w:tblBorders>
      </w:tblPr>
      <w:tr>
        <w:trPr/>
        <w:tc>
          <w:tcPr>
            <w:tcW w:w="17000" w:type="dxa"/>
            <w:gridSpan w:val="2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 Открытый конкурс (в электронном виде)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Общая информация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Отрасль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Продовольствие / пищевая промышленность &gt; Другое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Название процедуры закупки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Услуга по организации питания учащихся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Сведения о заказчике, организаторе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Полное наименование </w:t>
            </w:r>
            <w:r>
              <w:rPr>
                <w:b w:val="1"/>
                <w:bCs w:val="1"/>
              </w:rPr>
              <w:t xml:space="preserve">заказчика</w:t>
            </w:r>
            <w:r>
              <w:rPr/>
              <w:t xml:space="preserve">, место нахождения организации, УНП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Государственное учреждение "Могилевский городской центр по обеспечению деятельности бюджетных организаций"</w:t>
            </w:r>
            <w:br/>
            <w:r>
              <w:rPr/>
              <w:t xml:space="preserve">Республика Беларусь, Могилевская область, 212030, г. Могилев, ул. Болдина ,11</w:t>
            </w:r>
            <w:br/>
            <w:r>
              <w:rPr/>
              <w:t xml:space="preserve">791233167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Фамилии, имена и отчества, номера телефонов работников </w:t>
            </w:r>
            <w:r>
              <w:rPr>
                <w:b w:val="1"/>
                <w:bCs w:val="1"/>
              </w:rPr>
              <w:t xml:space="preserve">заказчика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Писарева Светлана Сергеевна, 80222421646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Основная информация по процедуре закупки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Дата размещения приглашения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10.08.2026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Дата и время окончания приема предложений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25.08.2026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Общая ориентировочная стоимость закупки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7985058.31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Требования к участникам, включая перечень документов и (или) сведений для их проверки 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согласно прикрепленной документации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Иные сведения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согласно прикрепленной документации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Лоты</w:t>
            </w:r>
          </w:p>
        </w:tc>
      </w:tr>
    </w:tbl>
    <w:tbl>
      <w:tblGrid>
        <w:gridCol w:w="1700" w:type="dxa"/>
        <w:gridCol w:w="4250" w:type="dxa"/>
        <w:gridCol w:w="5100" w:type="dxa"/>
        <w:gridCol w:w="5950" w:type="dxa"/>
      </w:tblGrid>
      <w:tblPr>
        <w:tblW w:w="17000" w:type="auto"/>
        <w:tblLayout w:type="autofit"/>
        <w:tblCellMar>
          <w:top w:w="10" w:type="dxa"/>
          <w:left w:w="10" w:type="dxa"/>
          <w:right w:w="10" w:type="dxa"/>
          <w:bottom w:w="10" w:type="dxa"/>
        </w:tblCellMar>
        <w:tblBorders>
          <w:top w:val="single" w:sz="1" w:color="ececec"/>
          <w:left w:val="single" w:sz="1" w:color="ececec"/>
          <w:right w:val="single" w:sz="1" w:color="ececec"/>
          <w:bottom w:val="single" w:sz="1" w:color="ececec"/>
          <w:insideH w:val="single" w:sz="1" w:color="ececec"/>
          <w:insideV w:val="single" w:sz="1" w:color="ececec"/>
        </w:tblBorders>
      </w:tblPr>
      <w:tr>
        <w:trPr/>
        <w:tc>
          <w:tcPr>
            <w:tcW w:w="1700" w:type="dxa"/>
            <w:shd w:val="clear" w:fill="ececec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№ лота</w:t>
            </w:r>
          </w:p>
        </w:tc>
        <w:tc>
          <w:tcPr>
            <w:tcW w:w="4250" w:type="dxa"/>
            <w:shd w:val="clear" w:fill="ececec"/>
            <w:noWrap/>
          </w:tcPr>
          <w:p>
            <w:pPr/>
            <w:r>
              <w:rPr>
                <w:b w:val="1"/>
                <w:bCs w:val="1"/>
                <w:shd w:val="clear" w:fill="lightGray"/>
              </w:rPr>
              <w:t xml:space="preserve">Предмет закупки</w:t>
            </w:r>
          </w:p>
        </w:tc>
        <w:tc>
          <w:tcPr>
            <w:tcW w:w="5100" w:type="dxa"/>
            <w:shd w:val="clear" w:fill="ececec"/>
            <w:noWrap/>
          </w:tcPr>
          <w:p>
            <w:pPr/>
            <w:r>
              <w:rPr>
                <w:b w:val="1"/>
                <w:bCs w:val="1"/>
                <w:shd w:val="clear" w:fill="lightGray"/>
              </w:rPr>
              <w:t xml:space="preserve">Количество</w:t>
            </w:r>
            <w:br/>
            <w:r>
              <w:rPr>
                <w:b w:val="1"/>
                <w:bCs w:val="1"/>
                <w:shd w:val="clear" w:fill="lightGray"/>
              </w:rPr>
              <w:t xml:space="preserve">Стоимость</w:t>
            </w:r>
          </w:p>
        </w:tc>
        <w:tc>
          <w:tcPr>
            <w:tcW w:w="5950" w:type="dxa"/>
            <w:shd w:val="clear" w:fill="ececec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Статус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услуга по организации питания учащихся в государственном учреждении образования "Гимназия № 2 г.Могилева"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 единица,</w:t>
            </w:r>
            <w:br/>
            <w:r>
              <w:rPr/>
              <w:t xml:space="preserve">335,901.38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 01.09.2026 по 31.12.2026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Согласно техническому заданию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Бюджетные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Размер конкурсного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Размер обеспечения исполнения обязательств по договору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0%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56.29.19.000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Подано предложений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2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услуга по организации питания учащихся в государственном учреждении образования "Гимназия № 3 г.Могилева"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 единица,</w:t>
            </w:r>
            <w:br/>
            <w:r>
              <w:rPr/>
              <w:t xml:space="preserve">303,092.25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 01.09.2026 по 31.12.2026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Согласно техническому заданию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Бюджетные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Размер конкурсного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Размер обеспечения исполнения обязательств по договору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0%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56.29.19.000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Подано предложений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3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услуга по организации питания учащихся в государственном учреждении образования "Специальная школа № 1 г.Могилева"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 единица,</w:t>
            </w:r>
            <w:br/>
            <w:r>
              <w:rPr/>
              <w:t xml:space="preserve">164,564.95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 01.09.2026 по 31.12.2026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Согласно техническому заданию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Бюджетные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Размер конкурсного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Размер обеспечения исполнения обязательств по договору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0%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56.29.19.000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Подано предложений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4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услуга по организации питания учащихся в государственном учреждении образования "Специальная школа № 2 г.Могилева"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 единица,</w:t>
            </w:r>
            <w:br/>
            <w:r>
              <w:rPr/>
              <w:t xml:space="preserve">74,749.31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 01.09.2026 по 31.12.2026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Согласно техническому заданию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Бюджетные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Размер конкурсного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Размер обеспечения исполнения обязательств по договору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0%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56.29.19.000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Подано предложений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5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услуга по организации питания учащихся в государственном учреждении образования "Могилевский городской центр коррекционно-развивающего обучения и реабилитации"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 единица,</w:t>
            </w:r>
            <w:br/>
            <w:r>
              <w:rPr/>
              <w:t xml:space="preserve">23,069.60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 01.09.2026 по 31.12.2026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Согласно техническому заданию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Бюджетные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Размер конкурсного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Размер обеспечения исполнения обязательств по договору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0%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56.29.19.000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Подано предложений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6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услуга по организации питания учащихся в государственном учреждении образования "Средняя школа № 1 г.Могилева имени Т.Р.Карпинской"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 единица,</w:t>
            </w:r>
            <w:br/>
            <w:r>
              <w:rPr/>
              <w:t xml:space="preserve">113,767.28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 01.09.2026 по 31.12.2026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Согласно техническому заданию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Бюджетные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Размер конкурсного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Размер обеспечения исполнения обязательств по договору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0%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56.29.19.000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Подано предложений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7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услуга по организации питания учащихся в государственном учреждении образования "Средняя школа № 2 г.Могилева"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 единица,</w:t>
            </w:r>
            <w:br/>
            <w:r>
              <w:rPr/>
              <w:t xml:space="preserve">123,074.41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 01.09.2026 по 31.12.2026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Согласно техническому заданию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Бюджетные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Размер конкурсного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Размер обеспечения исполнения обязательств по договору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0%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56.29.19.000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Подано предложений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8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услуга по организации питания учащихся в государственном учреждении образования "Средняя школа № 4 г.Могилева"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 единица,</w:t>
            </w:r>
            <w:br/>
            <w:r>
              <w:rPr/>
              <w:t xml:space="preserve">143,778.72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 01.09.2026 по 31.12.2026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Согласно техническому заданию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Бюджетные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Размер конкурсного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Размер обеспечения исполнения обязательств по договору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0%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56.29.19.000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Подано предложений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9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услуга по организации питания учащихся в государственном учреждении образования "Средняя школа № 8 г.Могилева"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 единица,</w:t>
            </w:r>
            <w:br/>
            <w:r>
              <w:rPr/>
              <w:t xml:space="preserve">259,171.74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 01.09.2026 по 31.12.2026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Согласно техническому заданию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Бюджетные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Размер конкурсного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Размер обеспечения исполнения обязательств по договору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0%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56.29.19.000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Подано предложений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10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услуга по организации питания учащихся в государственном учреждении образования "Средняя школа № 9 г.Могилева"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 единица,</w:t>
            </w:r>
            <w:br/>
            <w:r>
              <w:rPr/>
              <w:t xml:space="preserve">84,776.33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 01.09.2026 по 31.12.2026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Согласно техническому заданию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Бюджетные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Размер конкурсного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Размер обеспечения исполнения обязательств по договору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0%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56.29.19.000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Подано предложений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11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услуга по организации питания учащихся в государственном учреждении образования "Средняя школа № 11 г.Могилева имени М.Т.Романова"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 единица,</w:t>
            </w:r>
            <w:br/>
            <w:r>
              <w:rPr/>
              <w:t xml:space="preserve">79,792.71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 01.09.2026 по 31.12.2026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Согласно техническому заданию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Бюджетные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Размер конкурсного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Размер обеспечения исполнения обязательств по договору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0%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56.29.19.000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Подано предложений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12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услуга по организации питания учащихся в государственном учреждении образования "Средняя школа № 11 г.Могилева имени М.Т.Романова"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 единица,</w:t>
            </w:r>
            <w:br/>
            <w:r>
              <w:rPr/>
              <w:t xml:space="preserve">29,884.14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 01.09.2026 по 31.12.2026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Согласно техническому заданию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Бюджетные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Размер конкурсного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Размер обеспечения исполнения обязательств по договору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0%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56.29.19.000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Подано предложений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13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услуга по организации питания учащихся в государственном учреждении образования "Средняя школа № 11 г.Могилева имени М.Т.Романова" 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 единица,</w:t>
            </w:r>
            <w:br/>
            <w:r>
              <w:rPr/>
              <w:t xml:space="preserve">316.95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 01.09.2026 по 31.12.2026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Согласно техническому заданию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Бюджетные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Размер конкурсного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Размер обеспечения исполнения обязательств по договору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0%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56.29.19.000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Подано предложений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14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услуга по организации питания учащихся в государственном учреждении образования "Средняя школа № 12 г.Могилева"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 единица,</w:t>
            </w:r>
            <w:br/>
            <w:r>
              <w:rPr/>
              <w:t xml:space="preserve">66,356.20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 01.09.2026 по 31.12.2026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Согласно техническому заданию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Бюджетные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Размер конкурсного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Размер обеспечения исполнения обязательств по договору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0%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56.29.19.000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Подано предложений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15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услуга по организации питания учащихся в государственном учреждении образования "Средняя школа № 15 г.Могилева"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 единица,</w:t>
            </w:r>
            <w:br/>
            <w:r>
              <w:rPr/>
              <w:t xml:space="preserve">239,193.87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 01.09.2026 по 31.12.2026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Согласно техническому заданию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Бюджетные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Размер конкурсного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Размер обеспечения исполнения обязательств по договору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0%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56.29.19.000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Подано предложений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16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услуга по организации питания учащихся в государственном учреждении образования "Средняя школа № 19 г.Могилева имени М.Ф.Сафонова"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 единица,</w:t>
            </w:r>
            <w:br/>
            <w:r>
              <w:rPr/>
              <w:t xml:space="preserve">197,711.52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 01.09.2026 по 31.12.2026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Согласно техническому заданию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Бюджетные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Размер конкурсного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Размер обеспечения исполнения обязательств по договору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0%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56.29.19.000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Подано предложений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17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услуга по организации питания учащихся в государственном учреждении образования "Средняя школа № 21 г.Могилева"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 единица,</w:t>
            </w:r>
            <w:br/>
            <w:r>
              <w:rPr/>
              <w:t xml:space="preserve">186,985.89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 01.09.2026 по 31.12.2026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Согласно техническому заданию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Бюджетные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Размер конкурсного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Размер обеспечения исполнения обязательств по договору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0%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56.29.19.000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Подано предложений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18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услуга по организации питания учащихся в государственном учреждении образования "Средняя школа № 21 г.Могилева"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 единица,</w:t>
            </w:r>
            <w:br/>
            <w:r>
              <w:rPr/>
              <w:t xml:space="preserve">38,185.29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 01.09.2026 по 31.12.2026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Согласно техническому заданию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Бюджетные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Размер конкурсного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Размер обеспечения исполнения обязательств по договору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0%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56.29.19.000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Подано предложений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19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услуга по организации питания учащихся в государственном учреждении образования "Средняя школа № 21 г.Могилева"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 единица,</w:t>
            </w:r>
            <w:br/>
            <w:r>
              <w:rPr/>
              <w:t xml:space="preserve">316.95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 01.09.2026 по 31.12.2026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Согласно техническому заданию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Бюджетные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Размер конкурсного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Размер обеспечения исполнения обязательств по договору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0%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56.29.19.000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Подано предложений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20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услуга по организации питания учащихся в государственном учреждении образования "Средняя школа № 22 г.Могилева"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 единица,</w:t>
            </w:r>
            <w:br/>
            <w:r>
              <w:rPr/>
              <w:t xml:space="preserve">61,651.86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 01.09.2026 по 31.12.2026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Согласно техническому заданию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Бюджетные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Размер конкурсного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Размер обеспечения исполнения обязательств по договору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0%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56.29.19.000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Подано предложений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21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услуга по организации питания учащихся в государственном учреждении образования "Средняя школа № 23 г.Могилева"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 единица,</w:t>
            </w:r>
            <w:br/>
            <w:r>
              <w:rPr/>
              <w:t xml:space="preserve">137,681.27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 01.09.2026 по 31.12.2026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Согласно техническому заданию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Бюджетные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Размер конкурсного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Размер обеспечения исполнения обязательств по договору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0%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56.29.19.000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Подано предложений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22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услуга по организации питания учащихся в государственном учреждении образования "Средняя школа № 24 г.Могилева имени К.М.Симонова"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 единица,</w:t>
            </w:r>
            <w:br/>
            <w:r>
              <w:rPr/>
              <w:t xml:space="preserve">312,247.03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 01.09.2026 по 31.12.2026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Согласно техническому заданию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Бюджетные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Размер конкурсного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Размер обеспечения исполнения обязательств по договору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0%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56.29.19.000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Подано предложений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23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услуга по организации питания учащихся в государственном учреждении образования "Средняя школа № 25 г.Могилева"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 единица,</w:t>
            </w:r>
            <w:br/>
            <w:r>
              <w:rPr/>
              <w:t xml:space="preserve">257,054.62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 01.09.2026 по 31.12.2026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Согласно техническому заданию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Бюджетные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Размер конкурсного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Размер обеспечения исполнения обязательств по договору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0%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56.29.19.000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Подано предложений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24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услуга по организации питания учащихся в государственном учреждении образования "Средняя школа № 26 г.Могилева"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 единица,</w:t>
            </w:r>
            <w:br/>
            <w:r>
              <w:rPr/>
              <w:t xml:space="preserve">148,409.36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 01.09.2026 по 31.12.2026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Согласно техническому заданию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Бюджетные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Размер конкурсного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Размер обеспечения исполнения обязательств по договору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0%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56.29.19.000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Подано предложений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25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услуга по организации питания учащихся в государственном учреждении образования "Средняя школа № 27 г.Могилева"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 единица,</w:t>
            </w:r>
            <w:br/>
            <w:r>
              <w:rPr/>
              <w:t xml:space="preserve">175,528.08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 01.09.2026 по 31.12.2026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Согласно техническому заданию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Бюджетные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Размер конкурсного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Размер обеспечения исполнения обязательств по договору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0%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56.29.19.000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Подано предложений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26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услуга по организации питания учащихся в государственном учреждении образования "Средняя школа № 28 г.Могилева имени Героя Советского Союза А.А.Мельникова"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 единица,</w:t>
            </w:r>
            <w:br/>
            <w:r>
              <w:rPr/>
              <w:t xml:space="preserve">143,587.90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 01.09.2026 по 31.12.2026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Согласно техническому заданию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Бюджетные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Размер конкурсного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Размер обеспечения исполнения обязательств по договору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0%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56.29.19.000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Подано предложений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27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услуга по организации питания учащихся в государственном учреждении образования "Средняя школа № 31 г.Могилева"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 единица,</w:t>
            </w:r>
            <w:br/>
            <w:r>
              <w:rPr/>
              <w:t xml:space="preserve">130,564.99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 01.09.2026 по 31.12.2026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Согласно техническому заданию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Бюджетные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Размер конкурсного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Размер обеспечения исполнения обязательств по договору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0%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56.29.19.000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Подано предложений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28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услуга по организации питания учащихся в государственном учреждении образования "Средняя школа № 33 г.Могилева"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 единица,</w:t>
            </w:r>
            <w:br/>
            <w:r>
              <w:rPr/>
              <w:t xml:space="preserve">138,460.96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 01.09.2026 по 31.12.2026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Согласно техническому заданию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Бюджетные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Размер конкурсного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Размер обеспечения исполнения обязательств по договору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0%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56.29.19.000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Подано предложений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29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услуга по организации питания учащихся в государственном учреждении образования "Средняя школа № 35 г.Могилева имени К.Г.Владимирова"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 единица,</w:t>
            </w:r>
            <w:br/>
            <w:r>
              <w:rPr/>
              <w:t xml:space="preserve">291,975.96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 01.09.2026 по 31.12.2026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Согласно техническому заданию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Бюджетные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Размер конкурсного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Размер обеспечения исполнения обязательств по договору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0%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56.29.19.000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Подано предложений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30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услуга по организации питания учащихся в государственном учреждении образования "Средняя школа № 40 г.Могилева"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 единица,</w:t>
            </w:r>
            <w:br/>
            <w:r>
              <w:rPr/>
              <w:t xml:space="preserve">304,091.43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 01.09.2026 по 31.12.2026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Согласно техническому заданию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Бюджетные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Размер конкурсного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Размер обеспечения исполнения обязательств по договору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0%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56.29.19.000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Подано предложений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31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услуга по организации питания учащихся в государственном учреждении образования "Средняя школа № 45 г.Могилева"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 единица,</w:t>
            </w:r>
            <w:br/>
            <w:r>
              <w:rPr/>
              <w:t xml:space="preserve">623,571.86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 01.09.2026 по 31.12.2026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Согласно техническому заданию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Бюджетные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Размер конкурсного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Размер обеспечения исполнения обязательств по договору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0%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56.29.19.000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Подано предложений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32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услуга по организации питания учащихся в государственном учреждении образования "Средняя школа № 46 г.Могилева"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 единица,</w:t>
            </w:r>
            <w:br/>
            <w:r>
              <w:rPr/>
              <w:t xml:space="preserve">292,734.36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 01.09.2026 по 31.12.2026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Согласно техническому заданию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Бюджетные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Размер конкурсного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Размер обеспечения исполнения обязательств по договору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0%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56.29.19.000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Подано предложений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33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услуга по организации питания учащихся в государственном учреждении образования "Средняя школа № 5 г.Могилева"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 единица,</w:t>
            </w:r>
            <w:br/>
            <w:r>
              <w:rPr/>
              <w:t xml:space="preserve">233,696.74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 01.09.2026 по 31.12.2026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Согласно техническому заданию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Бюджетные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Размер конкурсного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Размер обеспечения исполнения обязательств по договору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0%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56.29.19.000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Подано предложений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34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услуга по организации питания учащихся в государственном учреждении образования "Средняя школа № 6 г.Могилева"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 единица,</w:t>
            </w:r>
            <w:br/>
            <w:r>
              <w:rPr/>
              <w:t xml:space="preserve">78,686.24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 01.09.2026 по 31.12.2026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Согласно техническому заданию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Бюджетные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Размер конкурсного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Размер обеспечения исполнения обязательств по договору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0%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56.29.19.000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Подано предложений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35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услуга по организации питания учащихся в государственном учреждении образования "Средняя школа № 7 г.Могилева"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 единица,</w:t>
            </w:r>
            <w:br/>
            <w:r>
              <w:rPr/>
              <w:t xml:space="preserve">106,415.95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 01.09.2026 по 31.12.2026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Согласно техническому заданию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Бюджетные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Размер конкурсного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Размер обеспечения исполнения обязательств по договору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0%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56.29.19.000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Подано предложений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36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услуга по организации питания учащихся в государственном учреждении образования "Средняя школа № 13 г.Могилева"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 единица,</w:t>
            </w:r>
            <w:br/>
            <w:r>
              <w:rPr/>
              <w:t xml:space="preserve">97,904.08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 01.09.2026 по 31.12.2026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Согласно техническому заданию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Бюджетные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Размер конкурсного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Размер обеспечения исполнения обязательств по договору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0%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56.29.19.000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Подано предложений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37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услуга по организации питания учащихся в государственном учреждении образования "Средняя школа № 17 г.Могилева"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 единица,</w:t>
            </w:r>
            <w:br/>
            <w:r>
              <w:rPr/>
              <w:t xml:space="preserve">118,931.90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 01.09.2026 по 31.12.2026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Согласно техническому заданию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Бюджетные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Размер конкурсного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Размер обеспечения исполнения обязательств по договору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0%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56.29.19.000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Подано предложений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38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услуга по организации питания учащихся в государственном учреждении образования "Средняя школа № 18 г.Могилева"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 единица,</w:t>
            </w:r>
            <w:br/>
            <w:r>
              <w:rPr/>
              <w:t xml:space="preserve">180,274.18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 01.09.2026 по 31.12.2026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Согласно техническому заданию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Бюджетные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Размер конкурсного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Размер обеспечения исполнения обязательств по договору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0%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56.29.19.000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Подано предложений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39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услуга по организации питания учащихся в государственном учреждении образования "Средняя школа № 20 г.Могилева имени  С.П.Алейникова"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 единица,</w:t>
            </w:r>
            <w:br/>
            <w:r>
              <w:rPr/>
              <w:t xml:space="preserve">63,077.75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 01.09.2026 по 31.12.2026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Согласно техническому заданию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Бюджетные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Размер конкурсного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Размер обеспечения исполнения обязательств по договору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0%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56.29.19.000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Подано предложений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40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услуга по организации питания учащихся в государственном учреждении образования "Средняя школа № 32 г.Могилева имени воинаинтернационалиста А.Н.Полякова"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 единица,</w:t>
            </w:r>
            <w:br/>
            <w:r>
              <w:rPr/>
              <w:t xml:space="preserve">183,733.64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 01.09.2026 по 31.12.2026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Согласно техническому заданию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Бюджетные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Размер конкурсного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Размер обеспечения исполнения обязательств по договору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0%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56.29.19.000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Подано предложений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41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услуга по организации питания учащихся в государственном учреждении образования "Средняя школа № 34 г.Могилева"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 единица,</w:t>
            </w:r>
            <w:br/>
            <w:r>
              <w:rPr/>
              <w:t xml:space="preserve">140,933.52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 01.09.2026 по 31.12.2026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Согласно техническому заданию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Бюджетные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Размер конкурсного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Размер обеспечения исполнения обязательств по договору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0%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56.29.19.000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Подано предложений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42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услуга по организации питания учащихся в государственном учреждении образования "Средняя школа № 37 г.Могилева"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 единица,</w:t>
            </w:r>
            <w:br/>
            <w:r>
              <w:rPr/>
              <w:t xml:space="preserve">261,568.13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 01.09.2026 по 31.12.2026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Согласно техническому заданию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Бюджетные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Размер конкурсного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Размер обеспечения исполнения обязательств по договору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0%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56.29.19.000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Подано предложений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43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услуга по организации питания учащихся в государственном учреждении образования "Средняя школа № 38 г.Могилева"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 единица,</w:t>
            </w:r>
            <w:br/>
            <w:r>
              <w:rPr/>
              <w:t xml:space="preserve">226,110.34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 01.09.2026 по 31.12.2026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Согласно техническому заданию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Бюджетные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Размер конкурсного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Размер обеспечения исполнения обязательств по договору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0%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56.29.19.000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Подано предложений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44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услуга по организации питания учащихся в государственном учреждении образования "Средняя школа № 39 г.Могилева"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 единица,</w:t>
            </w:r>
            <w:br/>
            <w:r>
              <w:rPr/>
              <w:t xml:space="preserve">275,411.69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 01.09.2026 по 31.12.2026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Согласно техническому заданию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Бюджетные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Размер конкурсного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Размер обеспечения исполнения обязательств по договору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0%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56.29.19.000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Подано предложений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45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услуга по организации питания учащихся в государственном учреждении образования "Средняя школа № 41 г.Могилева"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 единица,</w:t>
            </w:r>
            <w:br/>
            <w:r>
              <w:rPr/>
              <w:t xml:space="preserve">162,649.30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 01.09.2026 по 31.12.2026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Согласно техническому заданию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Бюджетные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Размер конкурсного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Размер обеспечения исполнения обязательств по договору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0%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56.29.19.000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Подано предложений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46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услуга по организации питания учащихся в государственном учреждении образования "Средняя школа № 43 г.Могилева"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 единица,</w:t>
            </w:r>
            <w:br/>
            <w:r>
              <w:rPr/>
              <w:t xml:space="preserve">279,139.78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 01.09.2026 по 31.12.2026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Согласно техническому заданию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Бюджетные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Размер конкурсного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Размер обеспечения исполнения обязательств по договору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0%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56.29.19.000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Подано предложений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47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услуга по организации питания учащихся в государственном учреждении образования "Средняя школа № 44 г.Могилева"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 единица,</w:t>
            </w:r>
            <w:br/>
            <w:r>
              <w:rPr/>
              <w:t xml:space="preserve">94,275.90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 01.09.2026 по 31.12.2026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Согласно техническому заданию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Бюджетные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Размер конкурсного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Размер обеспечения исполнения обязательств по договору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0%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56.29.19.000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Подано предложений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0</w:t>
            </w:r>
          </w:p>
        </w:tc>
      </w:tr>
    </w:tbl>
    <w:p/>
    <w:p>
      <w:pPr>
        <w:ind w:left="113.47199999999999" w:right="113.47199999999999" w:firstLine="0" w:hanging="0"/>
        <w:spacing w:before="120" w:after="120"/>
      </w:pPr>
      <w:r>
        <w:rPr>
          <w:b w:val="1"/>
          <w:bCs w:val="1"/>
        </w:rPr>
        <w:t xml:space="preserve">Процедура закупки № auc0003518917</w:t>
      </w:r>
    </w:p>
    <w:tbl>
      <w:tblGrid>
        <w:gridCol w:w="5100" w:type="dxa"/>
        <w:gridCol w:w="11900" w:type="dxa"/>
      </w:tblGrid>
      <w:tblPr>
        <w:tblW w:w="17000" w:type="auto"/>
        <w:tblLayout w:type="autofit"/>
        <w:tblCellMar>
          <w:top w:w="10" w:type="dxa"/>
          <w:left w:w="10" w:type="dxa"/>
          <w:right w:w="10" w:type="dxa"/>
          <w:bottom w:w="10" w:type="dxa"/>
        </w:tblCellMar>
        <w:tblBorders>
          <w:top w:val="single" w:sz="1" w:color="ececec"/>
          <w:left w:val="single" w:sz="1" w:color="ececec"/>
          <w:right w:val="single" w:sz="1" w:color="ececec"/>
          <w:bottom w:val="single" w:sz="1" w:color="ececec"/>
          <w:insideH w:val="single" w:sz="1" w:color="ececec"/>
          <w:insideV w:val="single" w:sz="1" w:color="ececec"/>
        </w:tblBorders>
      </w:tblPr>
      <w:tr>
        <w:trPr/>
        <w:tc>
          <w:tcPr>
            <w:tcW w:w="17000" w:type="dxa"/>
            <w:gridSpan w:val="2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Закупка из одного источника на ЭТП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Общая информация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Отрасль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Продовольствие / пищевая промышленность &gt; Организация питания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Название процедуры закупки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Услуги по организации питания курсантов учреждения образования «Военная академия Республики Беларусь»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Сведения о заказчике, организаторе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Полное наименование </w:t>
            </w:r>
            <w:r>
              <w:rPr>
                <w:b w:val="1"/>
                <w:bCs w:val="1"/>
              </w:rPr>
              <w:t xml:space="preserve">заказчика</w:t>
            </w:r>
            <w:r>
              <w:rPr/>
              <w:t xml:space="preserve">, место нахождения организации, УНП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Учреждение образования "Военная академия Республики Беларусь"</w:t>
            </w:r>
            <w:br/>
            <w:r>
              <w:rPr/>
              <w:t xml:space="preserve">Республика Беларусь, г. Минск, 220057, г. Минск, пр-т Независимости, 220</w:t>
            </w:r>
            <w:br/>
            <w:r>
              <w:rPr/>
              <w:t xml:space="preserve">100981168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Фамилии, имена и отчества, номера телефонов работников </w:t>
            </w:r>
            <w:r>
              <w:rPr>
                <w:b w:val="1"/>
                <w:bCs w:val="1"/>
              </w:rPr>
              <w:t xml:space="preserve">заказчика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Хреновский Павел Борисович, +375172874332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Основная информация по процедуре закупки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Дата размещения приглашения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10.08.2026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Дата и время окончания приема предложений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13.08.2026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Общая ориентировочная стоимость закупки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3737152.8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Требования к участникам, включая перечень документов и (или) сведений для их проверки 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в соответствии с заявкой 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Иные сведения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в соответствии с заявкой 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Лоты</w:t>
            </w:r>
          </w:p>
        </w:tc>
      </w:tr>
    </w:tbl>
    <w:tbl>
      <w:tblGrid>
        <w:gridCol w:w="1700" w:type="dxa"/>
        <w:gridCol w:w="4250" w:type="dxa"/>
        <w:gridCol w:w="5100" w:type="dxa"/>
        <w:gridCol w:w="5950" w:type="dxa"/>
      </w:tblGrid>
      <w:tblPr>
        <w:tblW w:w="17000" w:type="auto"/>
        <w:tblLayout w:type="autofit"/>
        <w:tblCellMar>
          <w:top w:w="10" w:type="dxa"/>
          <w:left w:w="10" w:type="dxa"/>
          <w:right w:w="10" w:type="dxa"/>
          <w:bottom w:w="10" w:type="dxa"/>
        </w:tblCellMar>
        <w:tblBorders>
          <w:top w:val="single" w:sz="1" w:color="ececec"/>
          <w:left w:val="single" w:sz="1" w:color="ececec"/>
          <w:right w:val="single" w:sz="1" w:color="ececec"/>
          <w:bottom w:val="single" w:sz="1" w:color="ececec"/>
          <w:insideH w:val="single" w:sz="1" w:color="ececec"/>
          <w:insideV w:val="single" w:sz="1" w:color="ececec"/>
        </w:tblBorders>
      </w:tblPr>
      <w:tr>
        <w:trPr/>
        <w:tc>
          <w:tcPr>
            <w:tcW w:w="1700" w:type="dxa"/>
            <w:shd w:val="clear" w:fill="ececec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№ лота</w:t>
            </w:r>
          </w:p>
        </w:tc>
        <w:tc>
          <w:tcPr>
            <w:tcW w:w="4250" w:type="dxa"/>
            <w:shd w:val="clear" w:fill="ececec"/>
            <w:noWrap/>
          </w:tcPr>
          <w:p>
            <w:pPr/>
            <w:r>
              <w:rPr>
                <w:b w:val="1"/>
                <w:bCs w:val="1"/>
                <w:shd w:val="clear" w:fill="lightGray"/>
              </w:rPr>
              <w:t xml:space="preserve">Предмет закупки</w:t>
            </w:r>
          </w:p>
        </w:tc>
        <w:tc>
          <w:tcPr>
            <w:tcW w:w="5100" w:type="dxa"/>
            <w:shd w:val="clear" w:fill="ececec"/>
            <w:noWrap/>
          </w:tcPr>
          <w:p>
            <w:pPr/>
            <w:r>
              <w:rPr>
                <w:b w:val="1"/>
                <w:bCs w:val="1"/>
                <w:shd w:val="clear" w:fill="lightGray"/>
              </w:rPr>
              <w:t xml:space="preserve">Количество</w:t>
            </w:r>
            <w:br/>
            <w:r>
              <w:rPr>
                <w:b w:val="1"/>
                <w:bCs w:val="1"/>
                <w:shd w:val="clear" w:fill="lightGray"/>
              </w:rPr>
              <w:t xml:space="preserve">Стоимость</w:t>
            </w:r>
          </w:p>
        </w:tc>
        <w:tc>
          <w:tcPr>
            <w:tcW w:w="5950" w:type="dxa"/>
            <w:shd w:val="clear" w:fill="ececec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Статус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Услуги по организации питания курсантов учреждения образования «Военная академия Республики Беларусь» 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217 404 человек(персона),</w:t>
            </w:r>
            <w:br/>
            <w:r>
              <w:rPr/>
              <w:t xml:space="preserve">3,737,152.80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Рассмотрение документов/сведений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 01.09.2026 по 31.12.2026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Республика Беларусь, г. Минск, 220057, г. Минск, пр-т Независимости, 220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Бюджетные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Размер обеспечения исполнения обязательств по договору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0%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56.29.20.200</w:t>
            </w:r>
          </w:p>
        </w:tc>
      </w:tr>
    </w:tbl>
    <w:p/>
    <w:p>
      <w:pPr>
        <w:ind w:left="113.47199999999999" w:right="113.47199999999999" w:firstLine="0" w:hanging="0"/>
        <w:spacing w:before="120" w:after="120"/>
      </w:pPr>
      <w:r>
        <w:rPr>
          <w:color w:val="red"/>
          <w:b w:val="1"/>
          <w:bCs w:val="1"/>
        </w:rPr>
        <w:t xml:space="preserve">ОТРАСЛЬ: СТРОИТЕЛЬСТВО / АРХИТЕКТУРА </w:t>
      </w:r>
    </w:p>
    <w:p>
      <w:pPr>
        <w:ind w:left="113.47199999999999" w:right="113.47199999999999" w:firstLine="0" w:hanging="0"/>
        <w:spacing w:before="120" w:after="120"/>
      </w:pPr>
      <w:r>
        <w:rPr>
          <w:b w:val="1"/>
          <w:bCs w:val="1"/>
        </w:rPr>
        <w:t xml:space="preserve">Процедура закупки № auc0003579368</w:t>
      </w:r>
    </w:p>
    <w:tbl>
      <w:tblGrid>
        <w:gridCol w:w="5100" w:type="dxa"/>
        <w:gridCol w:w="11900" w:type="dxa"/>
      </w:tblGrid>
      <w:tblPr>
        <w:tblW w:w="17000" w:type="auto"/>
        <w:tblLayout w:type="autofit"/>
        <w:tblCellMar>
          <w:top w:w="10" w:type="dxa"/>
          <w:left w:w="10" w:type="dxa"/>
          <w:right w:w="10" w:type="dxa"/>
          <w:bottom w:w="10" w:type="dxa"/>
        </w:tblCellMar>
        <w:tblBorders>
          <w:top w:val="single" w:sz="1" w:color="ececec"/>
          <w:left w:val="single" w:sz="1" w:color="ececec"/>
          <w:right w:val="single" w:sz="1" w:color="ececec"/>
          <w:bottom w:val="single" w:sz="1" w:color="ececec"/>
          <w:insideH w:val="single" w:sz="1" w:color="ececec"/>
          <w:insideV w:val="single" w:sz="1" w:color="ececec"/>
        </w:tblBorders>
      </w:tblPr>
      <w:tr>
        <w:trPr/>
        <w:tc>
          <w:tcPr>
            <w:tcW w:w="17000" w:type="dxa"/>
            <w:gridSpan w:val="2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Закупка из одного источника на ЭТП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Общая информация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Отрасль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Строительство / архитектура &gt; Дороги / мосты / тоннели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Название процедуры закупки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Подрядные работы по объекту "Капитальный ремонт автомобильной дороги М-1/Е30 Брест (Козловичи) - Минск-  граница Российской Федерации (Редьки) км 580,864 - км 588,000".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Сведения о заказчике, организаторе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Полное наименование </w:t>
            </w:r>
            <w:r>
              <w:rPr>
                <w:b w:val="1"/>
                <w:bCs w:val="1"/>
              </w:rPr>
              <w:t xml:space="preserve">заказчика</w:t>
            </w:r>
            <w:r>
              <w:rPr/>
              <w:t xml:space="preserve">, место нахождения организации, УНП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Республиканское унитарное предприятие автомобильных дорог "Витебскавтодор"</w:t>
            </w:r>
            <w:br/>
            <w:r>
              <w:rPr/>
              <w:t xml:space="preserve">Республика Беларусь, Витебская область, 210026, г. Витебск, ул. Суворова, 16</w:t>
            </w:r>
            <w:br/>
            <w:r>
              <w:rPr/>
              <w:t xml:space="preserve">300582165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Фамилии, имена и отчества, номера телефонов работников </w:t>
            </w:r>
            <w:r>
              <w:rPr>
                <w:b w:val="1"/>
                <w:bCs w:val="1"/>
              </w:rPr>
              <w:t xml:space="preserve">заказчика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Храмцова Людмила Владимировна, +375212262493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Основная информация по процедуре закупки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Дата размещения приглашения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10.08.2026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Дата и время окончания приема предложений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13.08.2026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Общая ориентировочная стоимость закупки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26976244.97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Требования к участникам, включая перечень документов и (или) сведений для их проверки 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Соответствие п.2 ст.16, ст.16-1 Закона  419-З и п. 1.7. постановления 395. Изложены в разделе "Требования к подрядчику, включая перечень документов и (или) сведений для их проверки" заявки на покупку - прикрепленный файл.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Иные сведения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Согласно заявки на покупку и проектной документации.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Лоты</w:t>
            </w:r>
          </w:p>
        </w:tc>
      </w:tr>
    </w:tbl>
    <w:tbl>
      <w:tblGrid>
        <w:gridCol w:w="1700" w:type="dxa"/>
        <w:gridCol w:w="4250" w:type="dxa"/>
        <w:gridCol w:w="5100" w:type="dxa"/>
        <w:gridCol w:w="5950" w:type="dxa"/>
      </w:tblGrid>
      <w:tblPr>
        <w:tblW w:w="17000" w:type="auto"/>
        <w:tblLayout w:type="autofit"/>
        <w:tblCellMar>
          <w:top w:w="10" w:type="dxa"/>
          <w:left w:w="10" w:type="dxa"/>
          <w:right w:w="10" w:type="dxa"/>
          <w:bottom w:w="10" w:type="dxa"/>
        </w:tblCellMar>
        <w:tblBorders>
          <w:top w:val="single" w:sz="1" w:color="ececec"/>
          <w:left w:val="single" w:sz="1" w:color="ececec"/>
          <w:right w:val="single" w:sz="1" w:color="ececec"/>
          <w:bottom w:val="single" w:sz="1" w:color="ececec"/>
          <w:insideH w:val="single" w:sz="1" w:color="ececec"/>
          <w:insideV w:val="single" w:sz="1" w:color="ececec"/>
        </w:tblBorders>
      </w:tblPr>
      <w:tr>
        <w:trPr/>
        <w:tc>
          <w:tcPr>
            <w:tcW w:w="1700" w:type="dxa"/>
            <w:shd w:val="clear" w:fill="ececec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№ лота</w:t>
            </w:r>
          </w:p>
        </w:tc>
        <w:tc>
          <w:tcPr>
            <w:tcW w:w="4250" w:type="dxa"/>
            <w:shd w:val="clear" w:fill="ececec"/>
            <w:noWrap/>
          </w:tcPr>
          <w:p>
            <w:pPr/>
            <w:r>
              <w:rPr>
                <w:b w:val="1"/>
                <w:bCs w:val="1"/>
                <w:shd w:val="clear" w:fill="lightGray"/>
              </w:rPr>
              <w:t xml:space="preserve">Предмет закупки</w:t>
            </w:r>
          </w:p>
        </w:tc>
        <w:tc>
          <w:tcPr>
            <w:tcW w:w="5100" w:type="dxa"/>
            <w:shd w:val="clear" w:fill="ececec"/>
            <w:noWrap/>
          </w:tcPr>
          <w:p>
            <w:pPr/>
            <w:r>
              <w:rPr>
                <w:b w:val="1"/>
                <w:bCs w:val="1"/>
                <w:shd w:val="clear" w:fill="lightGray"/>
              </w:rPr>
              <w:t xml:space="preserve">Количество</w:t>
            </w:r>
            <w:br/>
            <w:r>
              <w:rPr>
                <w:b w:val="1"/>
                <w:bCs w:val="1"/>
                <w:shd w:val="clear" w:fill="lightGray"/>
              </w:rPr>
              <w:t xml:space="preserve">Стоимость</w:t>
            </w:r>
          </w:p>
        </w:tc>
        <w:tc>
          <w:tcPr>
            <w:tcW w:w="5950" w:type="dxa"/>
            <w:shd w:val="clear" w:fill="ececec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Статус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Подрядные работы по объекту "Капитальный ремонт автомобильной дороги М-1/Е30 Брест (Козловичи) - Минск - граница Российской Федерации (Редьки) км 580,864 - км 588,000".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 единица,</w:t>
            </w:r>
            <w:br/>
            <w:r>
              <w:rPr/>
              <w:t xml:space="preserve">26,976,244.97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Рассмотрение документов/сведений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 27.08.2026 по 25.06.2027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Республика Беларусь, Витебская область, 210026, г. Витебск, ул. Суворова, 16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Бюджетные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Размер обеспечения исполнения обязательств по договору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0%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42.11.20.290</w:t>
            </w:r>
          </w:p>
        </w:tc>
      </w:tr>
    </w:tbl>
    <w:p/>
    <w:p>
      <w:pPr>
        <w:ind w:left="113.47199999999999" w:right="113.47199999999999" w:firstLine="0" w:hanging="0"/>
        <w:spacing w:before="120" w:after="120"/>
      </w:pPr>
      <w:r>
        <w:rPr>
          <w:b w:val="1"/>
          <w:bCs w:val="1"/>
        </w:rPr>
        <w:t xml:space="preserve">Процедура закупки № auc0003596689</w:t>
      </w:r>
    </w:p>
    <w:tbl>
      <w:tblGrid>
        <w:gridCol w:w="5100" w:type="dxa"/>
        <w:gridCol w:w="11900" w:type="dxa"/>
      </w:tblGrid>
      <w:tblPr>
        <w:tblW w:w="17000" w:type="auto"/>
        <w:tblLayout w:type="autofit"/>
        <w:tblCellMar>
          <w:top w:w="10" w:type="dxa"/>
          <w:left w:w="10" w:type="dxa"/>
          <w:right w:w="10" w:type="dxa"/>
          <w:bottom w:w="10" w:type="dxa"/>
        </w:tblCellMar>
        <w:tblBorders>
          <w:top w:val="single" w:sz="1" w:color="ececec"/>
          <w:left w:val="single" w:sz="1" w:color="ececec"/>
          <w:right w:val="single" w:sz="1" w:color="ececec"/>
          <w:bottom w:val="single" w:sz="1" w:color="ececec"/>
          <w:insideH w:val="single" w:sz="1" w:color="ececec"/>
          <w:insideV w:val="single" w:sz="1" w:color="ececec"/>
        </w:tblBorders>
      </w:tblPr>
      <w:tr>
        <w:trPr/>
        <w:tc>
          <w:tcPr>
            <w:tcW w:w="17000" w:type="dxa"/>
            <w:gridSpan w:val="2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 Открытый конкурс (в электронном виде)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Общая информация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Отрасль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Строительство / архитектура &gt; Дороги / мосты / тоннели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Название процедуры закупки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Выбор организации для выполнения строительно-монтажных работ на объекте "Строительство лесохозяйственной автодороги № 13 в ГПУ "НП Браславские озера"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Сведения о заказчике, организаторе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Закупка проводится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организатором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Полное наименование </w:t>
            </w:r>
            <w:r>
              <w:rPr>
                <w:b w:val="1"/>
                <w:bCs w:val="1"/>
              </w:rPr>
              <w:t xml:space="preserve">организатора</w:t>
            </w:r>
            <w:r>
              <w:rPr/>
              <w:t xml:space="preserve">, место нахождения организации, УНП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Общество с ограниченной ответственностью "СтройБрасПроект"
</w:t>
            </w:r>
            <w:br/>
            <w:r>
              <w:rPr/>
              <w:t xml:space="preserve">Республика Беларусь, Витебская область, 211969, г. Браслав, ул. Советская, 121 Б
</w:t>
            </w:r>
            <w:br/>
            <w:r>
              <w:rPr/>
              <w:t xml:space="preserve">391880376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Фамилии, имена и отчества, номера телефонов работников </w:t>
            </w:r>
            <w:r>
              <w:rPr>
                <w:b w:val="1"/>
                <w:bCs w:val="1"/>
              </w:rPr>
              <w:t xml:space="preserve">организатора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Трофименков Виталий Владимирович, +375215326003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Полное наименование </w:t>
            </w:r>
            <w:r>
              <w:rPr>
                <w:b w:val="1"/>
                <w:bCs w:val="1"/>
              </w:rPr>
              <w:t xml:space="preserve">заказчика</w:t>
            </w:r>
            <w:r>
              <w:rPr/>
              <w:t xml:space="preserve">, место нахождения организации, УНП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Государственное природоохранное учреждение "Национальный парк "Браславские озера"</w:t>
            </w:r>
            <w:br/>
            <w:r>
              <w:rPr/>
              <w:t xml:space="preserve">Республика Беларусь, Витебская область, г. Браслав, ул. Дачная,1, 211970</w:t>
            </w:r>
            <w:br/>
            <w:r>
              <w:rPr/>
              <w:t xml:space="preserve">300405894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Фамилии, имена и отчества, номера телефонов работников </w:t>
            </w:r>
            <w:r>
              <w:rPr>
                <w:b w:val="1"/>
                <w:bCs w:val="1"/>
              </w:rPr>
              <w:t xml:space="preserve">заказчика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/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Основная информация по процедуре закупки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Дата размещения приглашения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14.08.2026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Дата и время окончания приема предложений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31.08.2026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Общая ориентировочная стоимость закупки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5213637.34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Требования к участникам, включая перечень документов и (или) сведений для их проверки 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Согласно прилагаемых документов процедуры закупки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Иные сведения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-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Лоты</w:t>
            </w:r>
          </w:p>
        </w:tc>
      </w:tr>
    </w:tbl>
    <w:tbl>
      <w:tblGrid>
        <w:gridCol w:w="1700" w:type="dxa"/>
        <w:gridCol w:w="4250" w:type="dxa"/>
        <w:gridCol w:w="5100" w:type="dxa"/>
        <w:gridCol w:w="5950" w:type="dxa"/>
      </w:tblGrid>
      <w:tblPr>
        <w:tblW w:w="17000" w:type="auto"/>
        <w:tblLayout w:type="autofit"/>
        <w:tblCellMar>
          <w:top w:w="10" w:type="dxa"/>
          <w:left w:w="10" w:type="dxa"/>
          <w:right w:w="10" w:type="dxa"/>
          <w:bottom w:w="10" w:type="dxa"/>
        </w:tblCellMar>
        <w:tblBorders>
          <w:top w:val="single" w:sz="1" w:color="ececec"/>
          <w:left w:val="single" w:sz="1" w:color="ececec"/>
          <w:right w:val="single" w:sz="1" w:color="ececec"/>
          <w:bottom w:val="single" w:sz="1" w:color="ececec"/>
          <w:insideH w:val="single" w:sz="1" w:color="ececec"/>
          <w:insideV w:val="single" w:sz="1" w:color="ececec"/>
        </w:tblBorders>
      </w:tblPr>
      <w:tr>
        <w:trPr/>
        <w:tc>
          <w:tcPr>
            <w:tcW w:w="1700" w:type="dxa"/>
            <w:shd w:val="clear" w:fill="ececec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№ лота</w:t>
            </w:r>
          </w:p>
        </w:tc>
        <w:tc>
          <w:tcPr>
            <w:tcW w:w="4250" w:type="dxa"/>
            <w:shd w:val="clear" w:fill="ececec"/>
            <w:noWrap/>
          </w:tcPr>
          <w:p>
            <w:pPr/>
            <w:r>
              <w:rPr>
                <w:b w:val="1"/>
                <w:bCs w:val="1"/>
                <w:shd w:val="clear" w:fill="lightGray"/>
              </w:rPr>
              <w:t xml:space="preserve">Предмет закупки</w:t>
            </w:r>
          </w:p>
        </w:tc>
        <w:tc>
          <w:tcPr>
            <w:tcW w:w="5100" w:type="dxa"/>
            <w:shd w:val="clear" w:fill="ececec"/>
            <w:noWrap/>
          </w:tcPr>
          <w:p>
            <w:pPr/>
            <w:r>
              <w:rPr>
                <w:b w:val="1"/>
                <w:bCs w:val="1"/>
                <w:shd w:val="clear" w:fill="lightGray"/>
              </w:rPr>
              <w:t xml:space="preserve">Количество</w:t>
            </w:r>
            <w:br/>
            <w:r>
              <w:rPr>
                <w:b w:val="1"/>
                <w:bCs w:val="1"/>
                <w:shd w:val="clear" w:fill="lightGray"/>
              </w:rPr>
              <w:t xml:space="preserve">Стоимость</w:t>
            </w:r>
          </w:p>
        </w:tc>
        <w:tc>
          <w:tcPr>
            <w:tcW w:w="5950" w:type="dxa"/>
            <w:shd w:val="clear" w:fill="ececec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Статус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Выбор организации для выполнения строительно-монтажных работ на объекте "Строительство лесохозяйственной автодороги № 13 в ГПУ "НП Браславские озера"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 единица,</w:t>
            </w:r>
            <w:br/>
            <w:r>
              <w:rPr/>
              <w:t xml:space="preserve">5,213,637.34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 15.09.2026 по 14.02.2027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Республика Беларусь, Витебская область, 211969, г. Браслав, ул. Советская, 121 Б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Бюджетные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Размер конкурсного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Размер обеспечения исполнения обязательств по договору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0%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42.11.20.200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Подано предложений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0</w:t>
            </w:r>
          </w:p>
        </w:tc>
      </w:tr>
    </w:tbl>
    <w:p/>
    <w:p>
      <w:pPr>
        <w:ind w:left="113.47199999999999" w:right="113.47199999999999" w:firstLine="0" w:hanging="0"/>
        <w:spacing w:before="120" w:after="120"/>
      </w:pPr>
      <w:r>
        <w:rPr>
          <w:b w:val="1"/>
          <w:bCs w:val="1"/>
        </w:rPr>
        <w:t xml:space="preserve">Процедура закупки № auc0003574457</w:t>
      </w:r>
    </w:p>
    <w:tbl>
      <w:tblGrid>
        <w:gridCol w:w="5100" w:type="dxa"/>
        <w:gridCol w:w="11900" w:type="dxa"/>
      </w:tblGrid>
      <w:tblPr>
        <w:tblW w:w="17000" w:type="auto"/>
        <w:tblLayout w:type="autofit"/>
        <w:tblCellMar>
          <w:top w:w="10" w:type="dxa"/>
          <w:left w:w="10" w:type="dxa"/>
          <w:right w:w="10" w:type="dxa"/>
          <w:bottom w:w="10" w:type="dxa"/>
        </w:tblCellMar>
        <w:tblBorders>
          <w:top w:val="single" w:sz="1" w:color="ececec"/>
          <w:left w:val="single" w:sz="1" w:color="ececec"/>
          <w:right w:val="single" w:sz="1" w:color="ececec"/>
          <w:bottom w:val="single" w:sz="1" w:color="ececec"/>
          <w:insideH w:val="single" w:sz="1" w:color="ececec"/>
          <w:insideV w:val="single" w:sz="1" w:color="ececec"/>
        </w:tblBorders>
      </w:tblPr>
      <w:tr>
        <w:trPr/>
        <w:tc>
          <w:tcPr>
            <w:tcW w:w="17000" w:type="dxa"/>
            <w:gridSpan w:val="2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Закупка из одного источника на ЭТП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Общая информация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Отрасль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Строительство / архитектура &gt; Капитальное строительство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Название процедуры закупки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выбор генподрядной организации для строительства объекта: «Возведение многоквартирного жилого дома по генплану № 5 в районе многоквартирной жилой застройки ул. Великий Гостинец в г. Молодечно с инженерно-транспортной инфраструктурой» по адресу: Минская обл., г. Молодечно, ул. Великий Гостинец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Сведения о заказчике, организаторе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Полное наименование </w:t>
            </w:r>
            <w:r>
              <w:rPr>
                <w:b w:val="1"/>
                <w:bCs w:val="1"/>
              </w:rPr>
              <w:t xml:space="preserve">заказчика</w:t>
            </w:r>
            <w:r>
              <w:rPr/>
              <w:t xml:space="preserve">, место нахождения организации, УНП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Коммунальное дочернее унитарное предприятие "Управление капитального строительства Молодечненского района"</w:t>
            </w:r>
            <w:br/>
            <w:r>
              <w:rPr/>
              <w:t xml:space="preserve">Республика Беларусь, Минская область, 222310, г. Молодечно, ул.Тамары Дудко, 12</w:t>
            </w:r>
            <w:br/>
            <w:r>
              <w:rPr/>
              <w:t xml:space="preserve">600095936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Фамилии, имена и отчества, номера телефонов работников </w:t>
            </w:r>
            <w:r>
              <w:rPr>
                <w:b w:val="1"/>
                <w:bCs w:val="1"/>
              </w:rPr>
              <w:t xml:space="preserve">заказчика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Степко Светлана Владимировна, +375176740091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Основная информация по процедуре закупки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Дата размещения приглашения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10.08.2026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Дата и время окончания приема предложений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11.08.2026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Общая ориентировочная стоимость закупки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14208280.56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Требования к участникам, включая перечень документов и (или) сведений для их проверки 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согласно действующему законодательству 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Иные сведения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/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Лоты</w:t>
            </w:r>
          </w:p>
        </w:tc>
      </w:tr>
    </w:tbl>
    <w:tbl>
      <w:tblGrid>
        <w:gridCol w:w="1700" w:type="dxa"/>
        <w:gridCol w:w="4250" w:type="dxa"/>
        <w:gridCol w:w="5100" w:type="dxa"/>
        <w:gridCol w:w="5950" w:type="dxa"/>
      </w:tblGrid>
      <w:tblPr>
        <w:tblW w:w="17000" w:type="auto"/>
        <w:tblLayout w:type="autofit"/>
        <w:tblCellMar>
          <w:top w:w="10" w:type="dxa"/>
          <w:left w:w="10" w:type="dxa"/>
          <w:right w:w="10" w:type="dxa"/>
          <w:bottom w:w="10" w:type="dxa"/>
        </w:tblCellMar>
        <w:tblBorders>
          <w:top w:val="single" w:sz="1" w:color="ececec"/>
          <w:left w:val="single" w:sz="1" w:color="ececec"/>
          <w:right w:val="single" w:sz="1" w:color="ececec"/>
          <w:bottom w:val="single" w:sz="1" w:color="ececec"/>
          <w:insideH w:val="single" w:sz="1" w:color="ececec"/>
          <w:insideV w:val="single" w:sz="1" w:color="ececec"/>
        </w:tblBorders>
      </w:tblPr>
      <w:tr>
        <w:trPr/>
        <w:tc>
          <w:tcPr>
            <w:tcW w:w="1700" w:type="dxa"/>
            <w:shd w:val="clear" w:fill="ececec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№ лота</w:t>
            </w:r>
          </w:p>
        </w:tc>
        <w:tc>
          <w:tcPr>
            <w:tcW w:w="4250" w:type="dxa"/>
            <w:shd w:val="clear" w:fill="ececec"/>
            <w:noWrap/>
          </w:tcPr>
          <w:p>
            <w:pPr/>
            <w:r>
              <w:rPr>
                <w:b w:val="1"/>
                <w:bCs w:val="1"/>
                <w:shd w:val="clear" w:fill="lightGray"/>
              </w:rPr>
              <w:t xml:space="preserve">Предмет закупки</w:t>
            </w:r>
          </w:p>
        </w:tc>
        <w:tc>
          <w:tcPr>
            <w:tcW w:w="5100" w:type="dxa"/>
            <w:shd w:val="clear" w:fill="ececec"/>
            <w:noWrap/>
          </w:tcPr>
          <w:p>
            <w:pPr/>
            <w:r>
              <w:rPr>
                <w:b w:val="1"/>
                <w:bCs w:val="1"/>
                <w:shd w:val="clear" w:fill="lightGray"/>
              </w:rPr>
              <w:t xml:space="preserve">Количество</w:t>
            </w:r>
            <w:br/>
            <w:r>
              <w:rPr>
                <w:b w:val="1"/>
                <w:bCs w:val="1"/>
                <w:shd w:val="clear" w:fill="lightGray"/>
              </w:rPr>
              <w:t xml:space="preserve">Стоимость</w:t>
            </w:r>
          </w:p>
        </w:tc>
        <w:tc>
          <w:tcPr>
            <w:tcW w:w="5950" w:type="dxa"/>
            <w:shd w:val="clear" w:fill="ececec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Статус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Строительство объекта «Возведение многоквартирного жилого дома по генплану №5 в районе многоквартирной жилой застройки ул. В. Гостинец в г. Молодечно с инженерно-транспортной инфраструктурой»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 единица,</w:t>
            </w:r>
            <w:br/>
            <w:r>
              <w:rPr/>
              <w:t xml:space="preserve">14,208,280.56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Завершен без выбора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 25.08.2026 по 24.06.2027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Республика Беларусь, Минская область, 222310, г. Молодечно, ул.Тамары Дудко, 12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Бюджетные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Размер обеспечения исполнения обязательств по договору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0%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41.00.30.200</w:t>
            </w:r>
          </w:p>
        </w:tc>
      </w:tr>
    </w:tbl>
    <w:p/>
    <w:p>
      <w:pPr>
        <w:ind w:left="113.47199999999999" w:right="113.47199999999999" w:firstLine="0" w:hanging="0"/>
        <w:spacing w:before="120" w:after="120"/>
      </w:pPr>
      <w:r>
        <w:rPr>
          <w:b w:val="1"/>
          <w:bCs w:val="1"/>
        </w:rPr>
        <w:t xml:space="preserve">Процедура закупки № auc0003587228</w:t>
      </w:r>
    </w:p>
    <w:tbl>
      <w:tblGrid>
        <w:gridCol w:w="5100" w:type="dxa"/>
        <w:gridCol w:w="11900" w:type="dxa"/>
      </w:tblGrid>
      <w:tblPr>
        <w:tblW w:w="17000" w:type="auto"/>
        <w:tblLayout w:type="autofit"/>
        <w:tblCellMar>
          <w:top w:w="10" w:type="dxa"/>
          <w:left w:w="10" w:type="dxa"/>
          <w:right w:w="10" w:type="dxa"/>
          <w:bottom w:w="10" w:type="dxa"/>
        </w:tblCellMar>
        <w:tblBorders>
          <w:top w:val="single" w:sz="1" w:color="ececec"/>
          <w:left w:val="single" w:sz="1" w:color="ececec"/>
          <w:right w:val="single" w:sz="1" w:color="ececec"/>
          <w:bottom w:val="single" w:sz="1" w:color="ececec"/>
          <w:insideH w:val="single" w:sz="1" w:color="ececec"/>
          <w:insideV w:val="single" w:sz="1" w:color="ececec"/>
        </w:tblBorders>
      </w:tblPr>
      <w:tr>
        <w:trPr/>
        <w:tc>
          <w:tcPr>
            <w:tcW w:w="17000" w:type="dxa"/>
            <w:gridSpan w:val="2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Закупка из одного источника на ЭТП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Общая информация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Отрасль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Строительство / архитектура &gt; Капитальное строительство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Название процедуры закупки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выбор генподрядной организации для строительства объекта: «Возведение многоквартирного жилого дома по генплану № 5 в районе многоквартирной жилой застройки ул. Великий Гостинец в г. Молодечно с инженерно-транспортной инфраструктурой» по адресу: Минская обл., г. Молодечно, ул. Великий Гостинец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Сведения о заказчике, организаторе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Полное наименование </w:t>
            </w:r>
            <w:r>
              <w:rPr>
                <w:b w:val="1"/>
                <w:bCs w:val="1"/>
              </w:rPr>
              <w:t xml:space="preserve">заказчика</w:t>
            </w:r>
            <w:r>
              <w:rPr/>
              <w:t xml:space="preserve">, место нахождения организации, УНП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Коммунальное дочернее унитарное предприятие "Управление капитального строительства Молодечненского района"</w:t>
            </w:r>
            <w:br/>
            <w:r>
              <w:rPr/>
              <w:t xml:space="preserve">Республика Беларусь, Минская область, 222310, г. Молодечно, ул.Тамары Дудко, 12</w:t>
            </w:r>
            <w:br/>
            <w:r>
              <w:rPr/>
              <w:t xml:space="preserve">600095936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Фамилии, имена и отчества, номера телефонов работников </w:t>
            </w:r>
            <w:r>
              <w:rPr>
                <w:b w:val="1"/>
                <w:bCs w:val="1"/>
              </w:rPr>
              <w:t xml:space="preserve">заказчика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Степко Светлана Владимировна, +375176740091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Основная информация по процедуре закупки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Дата размещения приглашения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12.08.2026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Дата и время окончания приема предложений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14.08.2026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Общая ориентировочная стоимость закупки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14208280.56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Требования к участникам, включая перечень документов и (или) сведений для их проверки 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согласно действующему законодательству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Иные сведения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/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Лоты</w:t>
            </w:r>
          </w:p>
        </w:tc>
      </w:tr>
    </w:tbl>
    <w:tbl>
      <w:tblGrid>
        <w:gridCol w:w="1700" w:type="dxa"/>
        <w:gridCol w:w="4250" w:type="dxa"/>
        <w:gridCol w:w="5100" w:type="dxa"/>
        <w:gridCol w:w="5950" w:type="dxa"/>
      </w:tblGrid>
      <w:tblPr>
        <w:tblW w:w="17000" w:type="auto"/>
        <w:tblLayout w:type="autofit"/>
        <w:tblCellMar>
          <w:top w:w="10" w:type="dxa"/>
          <w:left w:w="10" w:type="dxa"/>
          <w:right w:w="10" w:type="dxa"/>
          <w:bottom w:w="10" w:type="dxa"/>
        </w:tblCellMar>
        <w:tblBorders>
          <w:top w:val="single" w:sz="1" w:color="ececec"/>
          <w:left w:val="single" w:sz="1" w:color="ececec"/>
          <w:right w:val="single" w:sz="1" w:color="ececec"/>
          <w:bottom w:val="single" w:sz="1" w:color="ececec"/>
          <w:insideH w:val="single" w:sz="1" w:color="ececec"/>
          <w:insideV w:val="single" w:sz="1" w:color="ececec"/>
        </w:tblBorders>
      </w:tblPr>
      <w:tr>
        <w:trPr/>
        <w:tc>
          <w:tcPr>
            <w:tcW w:w="1700" w:type="dxa"/>
            <w:shd w:val="clear" w:fill="ececec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№ лота</w:t>
            </w:r>
          </w:p>
        </w:tc>
        <w:tc>
          <w:tcPr>
            <w:tcW w:w="4250" w:type="dxa"/>
            <w:shd w:val="clear" w:fill="ececec"/>
            <w:noWrap/>
          </w:tcPr>
          <w:p>
            <w:pPr/>
            <w:r>
              <w:rPr>
                <w:b w:val="1"/>
                <w:bCs w:val="1"/>
                <w:shd w:val="clear" w:fill="lightGray"/>
              </w:rPr>
              <w:t xml:space="preserve">Предмет закупки</w:t>
            </w:r>
          </w:p>
        </w:tc>
        <w:tc>
          <w:tcPr>
            <w:tcW w:w="5100" w:type="dxa"/>
            <w:shd w:val="clear" w:fill="ececec"/>
            <w:noWrap/>
          </w:tcPr>
          <w:p>
            <w:pPr/>
            <w:r>
              <w:rPr>
                <w:b w:val="1"/>
                <w:bCs w:val="1"/>
                <w:shd w:val="clear" w:fill="lightGray"/>
              </w:rPr>
              <w:t xml:space="preserve">Количество</w:t>
            </w:r>
            <w:br/>
            <w:r>
              <w:rPr>
                <w:b w:val="1"/>
                <w:bCs w:val="1"/>
                <w:shd w:val="clear" w:fill="lightGray"/>
              </w:rPr>
              <w:t xml:space="preserve">Стоимость</w:t>
            </w:r>
          </w:p>
        </w:tc>
        <w:tc>
          <w:tcPr>
            <w:tcW w:w="5950" w:type="dxa"/>
            <w:shd w:val="clear" w:fill="ececec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Статус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Строительство объекта «Возведение многоквартирного жилого дома по генплану №5 в районе многоквартирной жилой застройки ул. В. Гостинец в г. Молодечно с инженерно-транспортной инфраструктурой»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 единица,</w:t>
            </w:r>
            <w:br/>
            <w:r>
              <w:rPr/>
              <w:t xml:space="preserve">14,208,280.56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Рассмотрение документов/сведений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 25.08.2026 по 24.06.2027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Республика Беларусь, Минская область, 222310, г. Молодечно, ул.Тамары Дудко, 12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Бюджетные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Размер обеспечения исполнения обязательств по договору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0%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41.00.30.200</w:t>
            </w:r>
          </w:p>
        </w:tc>
      </w:tr>
    </w:tbl>
    <w:p/>
    <w:p>
      <w:pPr>
        <w:ind w:left="113.47199999999999" w:right="113.47199999999999" w:firstLine="0" w:hanging="0"/>
        <w:spacing w:before="120" w:after="120"/>
      </w:pPr>
      <w:r>
        <w:rPr>
          <w:b w:val="1"/>
          <w:bCs w:val="1"/>
        </w:rPr>
        <w:t xml:space="preserve">Процедура закупки № auc0003586136</w:t>
      </w:r>
    </w:p>
    <w:tbl>
      <w:tblGrid>
        <w:gridCol w:w="5100" w:type="dxa"/>
        <w:gridCol w:w="11900" w:type="dxa"/>
      </w:tblGrid>
      <w:tblPr>
        <w:tblW w:w="17000" w:type="auto"/>
        <w:tblLayout w:type="autofit"/>
        <w:tblCellMar>
          <w:top w:w="10" w:type="dxa"/>
          <w:left w:w="10" w:type="dxa"/>
          <w:right w:w="10" w:type="dxa"/>
          <w:bottom w:w="10" w:type="dxa"/>
        </w:tblCellMar>
        <w:tblBorders>
          <w:top w:val="single" w:sz="1" w:color="ececec"/>
          <w:left w:val="single" w:sz="1" w:color="ececec"/>
          <w:right w:val="single" w:sz="1" w:color="ececec"/>
          <w:bottom w:val="single" w:sz="1" w:color="ececec"/>
          <w:insideH w:val="single" w:sz="1" w:color="ececec"/>
          <w:insideV w:val="single" w:sz="1" w:color="ececec"/>
        </w:tblBorders>
      </w:tblPr>
      <w:tr>
        <w:trPr/>
        <w:tc>
          <w:tcPr>
            <w:tcW w:w="17000" w:type="dxa"/>
            <w:gridSpan w:val="2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Закупка из одного источника на ЭТП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Общая информация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Отрасль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Строительство / архитектура &gt; Ремонт / реконструкция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Название процедуры закупки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Выполнение строительно-монтажных работ на объектах капитального ремонта г. Бреста (3 объекта)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Сведения о заказчике, организаторе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Полное наименование </w:t>
            </w:r>
            <w:r>
              <w:rPr>
                <w:b w:val="1"/>
                <w:bCs w:val="1"/>
              </w:rPr>
              <w:t xml:space="preserve">заказчика</w:t>
            </w:r>
            <w:r>
              <w:rPr/>
              <w:t xml:space="preserve">, место нахождения организации, УНП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Коммунальное унитарное предприятие "Жилищное ремонтно-эксплуатационное управление г. Бреста"</w:t>
            </w:r>
            <w:br/>
            <w:r>
              <w:rPr/>
              <w:t xml:space="preserve">Республика Беларусь, Брестская область, 224016, Брест, ул.Папанина, 1</w:t>
            </w:r>
            <w:br/>
            <w:r>
              <w:rPr/>
              <w:t xml:space="preserve">200019268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Фамилии, имена и отчества, номера телефонов работников </w:t>
            </w:r>
            <w:r>
              <w:rPr>
                <w:b w:val="1"/>
                <w:bCs w:val="1"/>
              </w:rPr>
              <w:t xml:space="preserve">заказчика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Дмыш Ирина Владимировна, Михалюк Александр Николаевич, +375162352458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Основная информация по процедуре закупки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Дата размещения приглашения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12.08.2026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Дата и время окончания приема предложений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12.08.2026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Общая ориентировочная стоимость закупки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5712571.64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Требования к участникам, включая перечень документов и (или) сведений для их проверки 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В соответствии с конкурсной документацией (прилагается)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Иные сведения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Отсрочка платежа оплаты результата выполненных работ - 180 дней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Лоты</w:t>
            </w:r>
          </w:p>
        </w:tc>
      </w:tr>
    </w:tbl>
    <w:tbl>
      <w:tblGrid>
        <w:gridCol w:w="1700" w:type="dxa"/>
        <w:gridCol w:w="4250" w:type="dxa"/>
        <w:gridCol w:w="5100" w:type="dxa"/>
        <w:gridCol w:w="5950" w:type="dxa"/>
      </w:tblGrid>
      <w:tblPr>
        <w:tblW w:w="17000" w:type="auto"/>
        <w:tblLayout w:type="autofit"/>
        <w:tblCellMar>
          <w:top w:w="10" w:type="dxa"/>
          <w:left w:w="10" w:type="dxa"/>
          <w:right w:w="10" w:type="dxa"/>
          <w:bottom w:w="10" w:type="dxa"/>
        </w:tblCellMar>
        <w:tblBorders>
          <w:top w:val="single" w:sz="1" w:color="ececec"/>
          <w:left w:val="single" w:sz="1" w:color="ececec"/>
          <w:right w:val="single" w:sz="1" w:color="ececec"/>
          <w:bottom w:val="single" w:sz="1" w:color="ececec"/>
          <w:insideH w:val="single" w:sz="1" w:color="ececec"/>
          <w:insideV w:val="single" w:sz="1" w:color="ececec"/>
        </w:tblBorders>
      </w:tblPr>
      <w:tr>
        <w:trPr/>
        <w:tc>
          <w:tcPr>
            <w:tcW w:w="1700" w:type="dxa"/>
            <w:shd w:val="clear" w:fill="ececec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№ лота</w:t>
            </w:r>
          </w:p>
        </w:tc>
        <w:tc>
          <w:tcPr>
            <w:tcW w:w="4250" w:type="dxa"/>
            <w:shd w:val="clear" w:fill="ececec"/>
            <w:noWrap/>
          </w:tcPr>
          <w:p>
            <w:pPr/>
            <w:r>
              <w:rPr>
                <w:b w:val="1"/>
                <w:bCs w:val="1"/>
                <w:shd w:val="clear" w:fill="lightGray"/>
              </w:rPr>
              <w:t xml:space="preserve">Предмет закупки</w:t>
            </w:r>
          </w:p>
        </w:tc>
        <w:tc>
          <w:tcPr>
            <w:tcW w:w="5100" w:type="dxa"/>
            <w:shd w:val="clear" w:fill="ececec"/>
            <w:noWrap/>
          </w:tcPr>
          <w:p>
            <w:pPr/>
            <w:r>
              <w:rPr>
                <w:b w:val="1"/>
                <w:bCs w:val="1"/>
                <w:shd w:val="clear" w:fill="lightGray"/>
              </w:rPr>
              <w:t xml:space="preserve">Количество</w:t>
            </w:r>
            <w:br/>
            <w:r>
              <w:rPr>
                <w:b w:val="1"/>
                <w:bCs w:val="1"/>
                <w:shd w:val="clear" w:fill="lightGray"/>
              </w:rPr>
              <w:t xml:space="preserve">Стоимость</w:t>
            </w:r>
          </w:p>
        </w:tc>
        <w:tc>
          <w:tcPr>
            <w:tcW w:w="5950" w:type="dxa"/>
            <w:shd w:val="clear" w:fill="ececec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Статус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Выполнение строительно-монтажных работ на объекте «Капитальный ремонт жилого дома по ул. Молодогвардейской, 12/1 в г. Бресте»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 единица,</w:t>
            </w:r>
            <w:br/>
            <w:r>
              <w:rPr/>
              <w:t xml:space="preserve">1,804,567.20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Подписание договора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 28.09.2026 по 28.01.2027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Республика Беларусь, Брестская область, 224016, Брест, ул. Молодогвардейская, 12/1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Бюджетные средства,Собственные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Размер обеспечения исполнения обязательств по договору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0%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41.00.30.200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2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Выполнение строительно-монтажных работ на объекте «Капитальный ремонт жилого дома по ул. Брестских Дивизий, 27 в г. Бресте»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 единица,</w:t>
            </w:r>
            <w:br/>
            <w:r>
              <w:rPr/>
              <w:t xml:space="preserve">1,200,789.28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Подписание договора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 21.09.2026 по 21.01.2027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Республика Беларусь, Брестская область, 224016, Брест, ул. Брестских Дивизий, 27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Бюджетные средства,Собственные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Размер обеспечения исполнения обязательств по договору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0%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41.00.30.200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3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Выполнение строительно-монтажных работ на объекте «Капитальный ремонт жилого дома по ул. Московской, 336/3 в г. Бресте»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 единица,</w:t>
            </w:r>
            <w:br/>
            <w:r>
              <w:rPr/>
              <w:t xml:space="preserve">2,707,215.16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Подписание договора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 23.11.2026 по 23.03.2027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Республика Беларусь, Брестская область, г. Брест, ул. Московская, 336/3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Бюджетные средства,Собственные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Размер обеспечения исполнения обязательств по договору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0%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41.00.30.200</w:t>
            </w:r>
          </w:p>
        </w:tc>
      </w:tr>
    </w:tbl>
    <w:p/>
    <w:p>
      <w:pPr>
        <w:ind w:left="113.47199999999999" w:right="113.47199999999999" w:firstLine="0" w:hanging="0"/>
        <w:spacing w:before="120" w:after="120"/>
      </w:pPr>
      <w:r>
        <w:rPr>
          <w:b w:val="1"/>
          <w:bCs w:val="1"/>
        </w:rPr>
        <w:t xml:space="preserve">Процедура закупки № auc0003588120</w:t>
      </w:r>
    </w:p>
    <w:tbl>
      <w:tblGrid>
        <w:gridCol w:w="5100" w:type="dxa"/>
        <w:gridCol w:w="11900" w:type="dxa"/>
      </w:tblGrid>
      <w:tblPr>
        <w:tblW w:w="17000" w:type="auto"/>
        <w:tblLayout w:type="autofit"/>
        <w:tblCellMar>
          <w:top w:w="10" w:type="dxa"/>
          <w:left w:w="10" w:type="dxa"/>
          <w:right w:w="10" w:type="dxa"/>
          <w:bottom w:w="10" w:type="dxa"/>
        </w:tblCellMar>
        <w:tblBorders>
          <w:top w:val="single" w:sz="1" w:color="ececec"/>
          <w:left w:val="single" w:sz="1" w:color="ececec"/>
          <w:right w:val="single" w:sz="1" w:color="ececec"/>
          <w:bottom w:val="single" w:sz="1" w:color="ececec"/>
          <w:insideH w:val="single" w:sz="1" w:color="ececec"/>
          <w:insideV w:val="single" w:sz="1" w:color="ececec"/>
        </w:tblBorders>
      </w:tblPr>
      <w:tr>
        <w:trPr/>
        <w:tc>
          <w:tcPr>
            <w:tcW w:w="17000" w:type="dxa"/>
            <w:gridSpan w:val="2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 Открытый конкурс (в электронном виде)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Общая информация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Отрасль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Строительство / архитектура &gt; Ремонт / реконструкция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Название процедуры закупки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Выбор генподрядной организации на выполнение строительных, специальных, монтажных, пусконаладочных работ, поставку и монтаж оборудования, вывоз и утилизацию отходов по объекту: «Реконструкция здания санитарной роты № 2 под здание Уречской участковой больницы, расположенного по адресу: Минская область, Любанский район, г.п. Уречье, ул. Транспортная, 1»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Сведения о заказчике, организаторе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Закупка проводится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организатором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Полное наименование </w:t>
            </w:r>
            <w:r>
              <w:rPr>
                <w:b w:val="1"/>
                <w:bCs w:val="1"/>
              </w:rPr>
              <w:t xml:space="preserve">организатора</w:t>
            </w:r>
            <w:r>
              <w:rPr/>
              <w:t xml:space="preserve">, место нахождения организации, УНП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Общество с ограниченной ответственностью "НоваторПроект"
</w:t>
            </w:r>
            <w:br/>
            <w:r>
              <w:rPr/>
              <w:t xml:space="preserve">Республика Беларусь, Гомельская область, 246022, г. Гомель, ул. Артиллерийская, 2 каб. 2-7
</w:t>
            </w:r>
            <w:br/>
            <w:r>
              <w:rPr/>
              <w:t xml:space="preserve">490657516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Фамилии, имена и отчества, номера телефонов работников </w:t>
            </w:r>
            <w:r>
              <w:rPr>
                <w:b w:val="1"/>
                <w:bCs w:val="1"/>
              </w:rPr>
              <w:t xml:space="preserve">организатора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Малашенко Инна Анатольевна, +375447787401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Размер оплаты услуг организатора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3695,81 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Полное наименование </w:t>
            </w:r>
            <w:r>
              <w:rPr>
                <w:b w:val="1"/>
                <w:bCs w:val="1"/>
              </w:rPr>
              <w:t xml:space="preserve">заказчика</w:t>
            </w:r>
            <w:r>
              <w:rPr/>
              <w:t xml:space="preserve">, место нахождения организации, УНП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Учреждение здравоохранения "Любанская центральная районная больница"</w:t>
            </w:r>
            <w:br/>
            <w:r>
              <w:rPr/>
              <w:t xml:space="preserve">Республика Беларусь, Минская область, Любанский район, г. Любань, ул. Первомайская , 97А, 223812</w:t>
            </w:r>
            <w:br/>
            <w:r>
              <w:rPr/>
              <w:t xml:space="preserve">600208730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Фамилии, имена и отчества, номера телефонов работников </w:t>
            </w:r>
            <w:r>
              <w:rPr>
                <w:b w:val="1"/>
                <w:bCs w:val="1"/>
              </w:rPr>
              <w:t xml:space="preserve">заказчика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Коротченя Евгений Сергеевич, +375445789778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Основная информация по процедуре закупки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Дата размещения приглашения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13.08.2026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Дата и время окончания приема предложений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28.08.2026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Общая ориентировочная стоимость закупки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9004051.32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Требования к участникам, включая перечень документов и (или) сведений для их проверки 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Участник должен соответствовать требованиям, пункта 2 статьи 16 Закона Республики Беларусь от 13 июля 2012 г. N 419-З "О государственных закупках товаров (работ, услуг)".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Иные сведения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согласно конкурсных документов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Лоты</w:t>
            </w:r>
          </w:p>
        </w:tc>
      </w:tr>
    </w:tbl>
    <w:tbl>
      <w:tblGrid>
        <w:gridCol w:w="1700" w:type="dxa"/>
        <w:gridCol w:w="4250" w:type="dxa"/>
        <w:gridCol w:w="5100" w:type="dxa"/>
        <w:gridCol w:w="5950" w:type="dxa"/>
      </w:tblGrid>
      <w:tblPr>
        <w:tblW w:w="17000" w:type="auto"/>
        <w:tblLayout w:type="autofit"/>
        <w:tblCellMar>
          <w:top w:w="10" w:type="dxa"/>
          <w:left w:w="10" w:type="dxa"/>
          <w:right w:w="10" w:type="dxa"/>
          <w:bottom w:w="10" w:type="dxa"/>
        </w:tblCellMar>
        <w:tblBorders>
          <w:top w:val="single" w:sz="1" w:color="ececec"/>
          <w:left w:val="single" w:sz="1" w:color="ececec"/>
          <w:right w:val="single" w:sz="1" w:color="ececec"/>
          <w:bottom w:val="single" w:sz="1" w:color="ececec"/>
          <w:insideH w:val="single" w:sz="1" w:color="ececec"/>
          <w:insideV w:val="single" w:sz="1" w:color="ececec"/>
        </w:tblBorders>
      </w:tblPr>
      <w:tr>
        <w:trPr/>
        <w:tc>
          <w:tcPr>
            <w:tcW w:w="1700" w:type="dxa"/>
            <w:shd w:val="clear" w:fill="ececec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№ лота</w:t>
            </w:r>
          </w:p>
        </w:tc>
        <w:tc>
          <w:tcPr>
            <w:tcW w:w="4250" w:type="dxa"/>
            <w:shd w:val="clear" w:fill="ececec"/>
            <w:noWrap/>
          </w:tcPr>
          <w:p>
            <w:pPr/>
            <w:r>
              <w:rPr>
                <w:b w:val="1"/>
                <w:bCs w:val="1"/>
                <w:shd w:val="clear" w:fill="lightGray"/>
              </w:rPr>
              <w:t xml:space="preserve">Предмет закупки</w:t>
            </w:r>
          </w:p>
        </w:tc>
        <w:tc>
          <w:tcPr>
            <w:tcW w:w="5100" w:type="dxa"/>
            <w:shd w:val="clear" w:fill="ececec"/>
            <w:noWrap/>
          </w:tcPr>
          <w:p>
            <w:pPr/>
            <w:r>
              <w:rPr>
                <w:b w:val="1"/>
                <w:bCs w:val="1"/>
                <w:shd w:val="clear" w:fill="lightGray"/>
              </w:rPr>
              <w:t xml:space="preserve">Количество</w:t>
            </w:r>
            <w:br/>
            <w:r>
              <w:rPr>
                <w:b w:val="1"/>
                <w:bCs w:val="1"/>
                <w:shd w:val="clear" w:fill="lightGray"/>
              </w:rPr>
              <w:t xml:space="preserve">Стоимость</w:t>
            </w:r>
          </w:p>
        </w:tc>
        <w:tc>
          <w:tcPr>
            <w:tcW w:w="5950" w:type="dxa"/>
            <w:shd w:val="clear" w:fill="ececec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Статус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Выбор генподрядной организации на выполнение строительных, специальных, монтажных, пусконаладочных работ, поставку и монтаж оборудования, вывоз и утилизацию отходов по объекту: «Реконструкция здания санитарной роты № 2 под здание Уречской участковой больницы, расположенного по адресу: Минская область, Любанский район,  г.п. Уречье, ул. Транспортная, 1».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 единица,</w:t>
            </w:r>
            <w:br/>
            <w:r>
              <w:rPr/>
              <w:t xml:space="preserve">9,004,051.32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 16.09.2026 по 10.09.2027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Республика Беларусь, Минская область, Любанский район, г.п. Уречье, </w:t>
            </w:r>
            <w:br/>
            <w:r>
              <w:rPr/>
              <w:t xml:space="preserve">ул. Транспортная, 1</w:t>
            </w:r>
            <w:br/>
            <w:r>
              <w:rPr/>
              <w:t xml:space="preserve"/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Бюджетные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Размер конкурсного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Размер обеспечения исполнения обязательств по договору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0%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41.00.40.300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Подано предложений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0</w:t>
            </w:r>
          </w:p>
        </w:tc>
      </w:tr>
    </w:tbl>
    <w:p/>
    <w:p>
      <w:pPr>
        <w:ind w:left="113.47199999999999" w:right="113.47199999999999" w:firstLine="0" w:hanging="0"/>
        <w:spacing w:before="120" w:after="120"/>
      </w:pPr>
      <w:r>
        <w:rPr>
          <w:b w:val="1"/>
          <w:bCs w:val="1"/>
        </w:rPr>
        <w:t xml:space="preserve">Процедура закупки № auc0003586928</w:t>
      </w:r>
    </w:p>
    <w:tbl>
      <w:tblGrid>
        <w:gridCol w:w="5100" w:type="dxa"/>
        <w:gridCol w:w="11900" w:type="dxa"/>
      </w:tblGrid>
      <w:tblPr>
        <w:tblW w:w="17000" w:type="auto"/>
        <w:tblLayout w:type="autofit"/>
        <w:tblCellMar>
          <w:top w:w="10" w:type="dxa"/>
          <w:left w:w="10" w:type="dxa"/>
          <w:right w:w="10" w:type="dxa"/>
          <w:bottom w:w="10" w:type="dxa"/>
        </w:tblCellMar>
        <w:tblBorders>
          <w:top w:val="single" w:sz="1" w:color="ececec"/>
          <w:left w:val="single" w:sz="1" w:color="ececec"/>
          <w:right w:val="single" w:sz="1" w:color="ececec"/>
          <w:bottom w:val="single" w:sz="1" w:color="ececec"/>
          <w:insideH w:val="single" w:sz="1" w:color="ececec"/>
          <w:insideV w:val="single" w:sz="1" w:color="ececec"/>
        </w:tblBorders>
      </w:tblPr>
      <w:tr>
        <w:trPr/>
        <w:tc>
          <w:tcPr>
            <w:tcW w:w="17000" w:type="dxa"/>
            <w:gridSpan w:val="2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 Конкурс с ограниченным участием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Общая информация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Отрасль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Строительство / архитектура &gt; Снос / демонтаж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Название процедуры закупки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Подрядные работы, вынос осей в натуру по объекту «Многоквартирная жилая застройка с детским учреждением образования и многоуровневым паркингом по ул.Маяковского в г.Минске» 1-я очередь строительства. Снос строений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Сведения о заказчике, организаторе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Полное наименование </w:t>
            </w:r>
            <w:r>
              <w:rPr>
                <w:b w:val="1"/>
                <w:bCs w:val="1"/>
              </w:rPr>
              <w:t xml:space="preserve">заказчика</w:t>
            </w:r>
            <w:r>
              <w:rPr/>
              <w:t xml:space="preserve">, место нахождения организации, УНП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Коммунальное унитарное дочернее предприятие "Управление капитального строительства Советского района г. Минска"</w:t>
            </w:r>
            <w:br/>
            <w:r>
              <w:rPr/>
              <w:t xml:space="preserve">Республика Беларусь, г. Минск, 220005, г. Минск, пр-т Независимости, 46а, каб. 1-8</w:t>
            </w:r>
            <w:br/>
            <w:r>
              <w:rPr/>
              <w:t xml:space="preserve">190576654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Фамилии, имена и отчества, номера телефонов работников </w:t>
            </w:r>
            <w:r>
              <w:rPr>
                <w:b w:val="1"/>
                <w:bCs w:val="1"/>
              </w:rPr>
              <w:t xml:space="preserve">заказчика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Гутковская Елена Николаевна, +375172472984 (по вопросам закупки), Малыш Татьяна Николаевна +375172473391 (по вопросам подрядных работ)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Основная информация по процедуре закупки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Дата размещения приглашения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12.08.2026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Дата и время окончания приема предложений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27.08.2026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Общая ориентировочная стоимость закупки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14775744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Требования к участникам, включая перечень документов и (или) сведений для их проверки 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в соответствии п. 2 ст. 16 Закона Республики Беларусь от 13.07.2012 № 419-З «О государственных закупках товаров (работ, услуг)» и в соответствии подп. 1.7 п. 1 постановления Совета Министров Республики Беларусь от 15.06.2019 № 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услуг)».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Иные сведения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/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Лоты</w:t>
            </w:r>
          </w:p>
        </w:tc>
      </w:tr>
    </w:tbl>
    <w:tbl>
      <w:tblGrid>
        <w:gridCol w:w="1700" w:type="dxa"/>
        <w:gridCol w:w="4250" w:type="dxa"/>
        <w:gridCol w:w="5100" w:type="dxa"/>
        <w:gridCol w:w="5950" w:type="dxa"/>
      </w:tblGrid>
      <w:tblPr>
        <w:tblW w:w="17000" w:type="auto"/>
        <w:tblLayout w:type="autofit"/>
        <w:tblCellMar>
          <w:top w:w="10" w:type="dxa"/>
          <w:left w:w="10" w:type="dxa"/>
          <w:right w:w="10" w:type="dxa"/>
          <w:bottom w:w="10" w:type="dxa"/>
        </w:tblCellMar>
        <w:tblBorders>
          <w:top w:val="single" w:sz="1" w:color="ececec"/>
          <w:left w:val="single" w:sz="1" w:color="ececec"/>
          <w:right w:val="single" w:sz="1" w:color="ececec"/>
          <w:bottom w:val="single" w:sz="1" w:color="ececec"/>
          <w:insideH w:val="single" w:sz="1" w:color="ececec"/>
          <w:insideV w:val="single" w:sz="1" w:color="ececec"/>
        </w:tblBorders>
      </w:tblPr>
      <w:tr>
        <w:trPr/>
        <w:tc>
          <w:tcPr>
            <w:tcW w:w="1700" w:type="dxa"/>
            <w:shd w:val="clear" w:fill="ececec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№ лота</w:t>
            </w:r>
          </w:p>
        </w:tc>
        <w:tc>
          <w:tcPr>
            <w:tcW w:w="4250" w:type="dxa"/>
            <w:shd w:val="clear" w:fill="ececec"/>
            <w:noWrap/>
          </w:tcPr>
          <w:p>
            <w:pPr/>
            <w:r>
              <w:rPr>
                <w:b w:val="1"/>
                <w:bCs w:val="1"/>
                <w:shd w:val="clear" w:fill="lightGray"/>
              </w:rPr>
              <w:t xml:space="preserve">Предмет закупки</w:t>
            </w:r>
          </w:p>
        </w:tc>
        <w:tc>
          <w:tcPr>
            <w:tcW w:w="5100" w:type="dxa"/>
            <w:shd w:val="clear" w:fill="ececec"/>
            <w:noWrap/>
          </w:tcPr>
          <w:p>
            <w:pPr/>
            <w:r>
              <w:rPr>
                <w:b w:val="1"/>
                <w:bCs w:val="1"/>
                <w:shd w:val="clear" w:fill="lightGray"/>
              </w:rPr>
              <w:t xml:space="preserve">Количество</w:t>
            </w:r>
            <w:br/>
            <w:r>
              <w:rPr>
                <w:b w:val="1"/>
                <w:bCs w:val="1"/>
                <w:shd w:val="clear" w:fill="lightGray"/>
              </w:rPr>
              <w:t xml:space="preserve">Стоимость</w:t>
            </w:r>
          </w:p>
        </w:tc>
        <w:tc>
          <w:tcPr>
            <w:tcW w:w="5950" w:type="dxa"/>
            <w:shd w:val="clear" w:fill="ececec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Статус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Подрядные работы, вынос осей в натуру по объекту «Многоквартирная жилая застройка с детским учреждением образования и многоуровневым паркингом по ул.Маяковского в г.Минске» 1-я очередь строительства. Снос строений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 единица,</w:t>
            </w:r>
            <w:br/>
            <w:r>
              <w:rPr/>
              <w:t xml:space="preserve">14,775,744.00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 15.09.2026 по 30.01.2028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г. Минск, ул.Маяковского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Бюджетные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Размер конкурсного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Размер обеспечения исполнения обязательств по договору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0%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43.11.10.000</w:t>
            </w:r>
          </w:p>
        </w:tc>
      </w:tr>
    </w:tbl>
    <w:p/>
    <w:p>
      <w:pPr>
        <w:ind w:left="113.47199999999999" w:right="113.47199999999999" w:firstLine="0" w:hanging="0"/>
        <w:spacing w:before="120" w:after="120"/>
      </w:pPr>
      <w:r>
        <w:rPr>
          <w:b w:val="1"/>
          <w:bCs w:val="1"/>
        </w:rPr>
        <w:t xml:space="preserve">Процедура закупки № auc0003580412</w:t>
      </w:r>
    </w:p>
    <w:tbl>
      <w:tblGrid>
        <w:gridCol w:w="5100" w:type="dxa"/>
        <w:gridCol w:w="11900" w:type="dxa"/>
      </w:tblGrid>
      <w:tblPr>
        <w:tblW w:w="17000" w:type="auto"/>
        <w:tblLayout w:type="autofit"/>
        <w:tblCellMar>
          <w:top w:w="10" w:type="dxa"/>
          <w:left w:w="10" w:type="dxa"/>
          <w:right w:w="10" w:type="dxa"/>
          <w:bottom w:w="10" w:type="dxa"/>
        </w:tblCellMar>
        <w:tblBorders>
          <w:top w:val="single" w:sz="1" w:color="ececec"/>
          <w:left w:val="single" w:sz="1" w:color="ececec"/>
          <w:right w:val="single" w:sz="1" w:color="ececec"/>
          <w:bottom w:val="single" w:sz="1" w:color="ececec"/>
          <w:insideH w:val="single" w:sz="1" w:color="ececec"/>
          <w:insideV w:val="single" w:sz="1" w:color="ececec"/>
        </w:tblBorders>
      </w:tblPr>
      <w:tr>
        <w:trPr/>
        <w:tc>
          <w:tcPr>
            <w:tcW w:w="17000" w:type="dxa"/>
            <w:gridSpan w:val="2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Закупка из одного источника на ЭТП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Общая информация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Отрасль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Строительство / архитектура &gt; Строительно-монтажные работы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Название процедуры закупки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Выбор генеральной подрядной организации для строительства объекта: «Реконструкция комплекса по откорму КРС вблизи аг. Тетерино Круглянского района. ЗАО «АСБ-Агро Тетерино»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Сведения о заказчике, организаторе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Закупка проводится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организатором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Полное наименование </w:t>
            </w:r>
            <w:r>
              <w:rPr>
                <w:b w:val="1"/>
                <w:bCs w:val="1"/>
              </w:rPr>
              <w:t xml:space="preserve">организатора</w:t>
            </w:r>
            <w:r>
              <w:rPr/>
              <w:t xml:space="preserve">, место нахождения организации, УНП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Коммунальное унитарное дочернее предприятие «Управление капитальным строительством Белыничского района»
</w:t>
            </w:r>
            <w:br/>
            <w:r>
              <w:rPr/>
              <w:t xml:space="preserve">Республика Беларусь, Могилевская область, 213051, г.Белыничи, ул.Советская,31
</w:t>
            </w:r>
            <w:br/>
            <w:r>
              <w:rPr/>
              <w:t xml:space="preserve">790228981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Фамилии, имена и отчества, номера телефонов работников </w:t>
            </w:r>
            <w:r>
              <w:rPr>
                <w:b w:val="1"/>
                <w:bCs w:val="1"/>
              </w:rPr>
              <w:t xml:space="preserve">организатора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Ерошенко Андрей Петрович, +3750223278112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Размер оплаты услуг организатора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0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Полное наименование </w:t>
            </w:r>
            <w:r>
              <w:rPr>
                <w:b w:val="1"/>
                <w:bCs w:val="1"/>
              </w:rPr>
              <w:t xml:space="preserve">заказчика</w:t>
            </w:r>
            <w:r>
              <w:rPr/>
              <w:t xml:space="preserve">, место нахождения организации, УНП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Закрытое акционерное общество "АСБ-Агро Тетерино"</w:t>
            </w:r>
            <w:br/>
            <w:r>
              <w:rPr/>
              <w:t xml:space="preserve">Республика Беларусь, Могилевская область, Круглянский район, аг. Тетерино, Тетеринский с/с, ул. Школьная, 9, каб. 70, 213186</w:t>
            </w:r>
            <w:br/>
            <w:r>
              <w:rPr/>
              <w:t xml:space="preserve">790819843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Фамилии, имена и отчества, номера телефонов работников </w:t>
            </w:r>
            <w:r>
              <w:rPr>
                <w:b w:val="1"/>
                <w:bCs w:val="1"/>
              </w:rPr>
              <w:t xml:space="preserve">заказчика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/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Основная информация по процедуре закупки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Дата размещения приглашения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10.08.2026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Дата и время окончания приема предложений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10.08.2026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Общая ориентировочная стоимость закупки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14575458.19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Требования к участникам, включая перечень документов и (или) сведений для их проверки 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Согласно приглашению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Иные сведения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/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Лоты</w:t>
            </w:r>
          </w:p>
        </w:tc>
      </w:tr>
    </w:tbl>
    <w:tbl>
      <w:tblGrid>
        <w:gridCol w:w="1700" w:type="dxa"/>
        <w:gridCol w:w="4250" w:type="dxa"/>
        <w:gridCol w:w="5100" w:type="dxa"/>
        <w:gridCol w:w="5950" w:type="dxa"/>
      </w:tblGrid>
      <w:tblPr>
        <w:tblW w:w="17000" w:type="auto"/>
        <w:tblLayout w:type="autofit"/>
        <w:tblCellMar>
          <w:top w:w="10" w:type="dxa"/>
          <w:left w:w="10" w:type="dxa"/>
          <w:right w:w="10" w:type="dxa"/>
          <w:bottom w:w="10" w:type="dxa"/>
        </w:tblCellMar>
        <w:tblBorders>
          <w:top w:val="single" w:sz="1" w:color="ececec"/>
          <w:left w:val="single" w:sz="1" w:color="ececec"/>
          <w:right w:val="single" w:sz="1" w:color="ececec"/>
          <w:bottom w:val="single" w:sz="1" w:color="ececec"/>
          <w:insideH w:val="single" w:sz="1" w:color="ececec"/>
          <w:insideV w:val="single" w:sz="1" w:color="ececec"/>
        </w:tblBorders>
      </w:tblPr>
      <w:tr>
        <w:trPr/>
        <w:tc>
          <w:tcPr>
            <w:tcW w:w="1700" w:type="dxa"/>
            <w:shd w:val="clear" w:fill="ececec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№ лота</w:t>
            </w:r>
          </w:p>
        </w:tc>
        <w:tc>
          <w:tcPr>
            <w:tcW w:w="4250" w:type="dxa"/>
            <w:shd w:val="clear" w:fill="ececec"/>
            <w:noWrap/>
          </w:tcPr>
          <w:p>
            <w:pPr/>
            <w:r>
              <w:rPr>
                <w:b w:val="1"/>
                <w:bCs w:val="1"/>
                <w:shd w:val="clear" w:fill="lightGray"/>
              </w:rPr>
              <w:t xml:space="preserve">Предмет закупки</w:t>
            </w:r>
          </w:p>
        </w:tc>
        <w:tc>
          <w:tcPr>
            <w:tcW w:w="5100" w:type="dxa"/>
            <w:shd w:val="clear" w:fill="ececec"/>
            <w:noWrap/>
          </w:tcPr>
          <w:p>
            <w:pPr/>
            <w:r>
              <w:rPr>
                <w:b w:val="1"/>
                <w:bCs w:val="1"/>
                <w:shd w:val="clear" w:fill="lightGray"/>
              </w:rPr>
              <w:t xml:space="preserve">Количество</w:t>
            </w:r>
            <w:br/>
            <w:r>
              <w:rPr>
                <w:b w:val="1"/>
                <w:bCs w:val="1"/>
                <w:shd w:val="clear" w:fill="lightGray"/>
              </w:rPr>
              <w:t xml:space="preserve">Стоимость</w:t>
            </w:r>
          </w:p>
        </w:tc>
        <w:tc>
          <w:tcPr>
            <w:tcW w:w="5950" w:type="dxa"/>
            <w:shd w:val="clear" w:fill="ececec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Статус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выбор подрядной организации по объекту " Реконструкция комплекса по откорму КРС вблизи аг.Тетерино Круглянского района.ЗАО " АСБ-Агро Тетерино"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 единица,</w:t>
            </w:r>
            <w:br/>
            <w:r>
              <w:rPr/>
              <w:t xml:space="preserve">14,575,458.19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Подписание договора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 11.08.2026 по 31.12.2026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Республика Беларусь, Могилевская область,  Круглянского района, аг.Тетерино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Бюджетные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Размер обеспечения исполнения обязательств по договору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0%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41.00.40.110</w:t>
            </w:r>
          </w:p>
        </w:tc>
      </w:tr>
    </w:tbl>
    <w:p/>
    <w:p>
      <w:pPr>
        <w:ind w:left="113.47199999999999" w:right="113.47199999999999" w:firstLine="0" w:hanging="0"/>
        <w:spacing w:before="120" w:after="120"/>
      </w:pPr>
      <w:r>
        <w:rPr>
          <w:b w:val="1"/>
          <w:bCs w:val="1"/>
        </w:rPr>
        <w:t xml:space="preserve">Процедура закупки № auc0003580679</w:t>
      </w:r>
    </w:p>
    <w:tbl>
      <w:tblGrid>
        <w:gridCol w:w="5100" w:type="dxa"/>
        <w:gridCol w:w="11900" w:type="dxa"/>
      </w:tblGrid>
      <w:tblPr>
        <w:tblW w:w="17000" w:type="auto"/>
        <w:tblLayout w:type="autofit"/>
        <w:tblCellMar>
          <w:top w:w="10" w:type="dxa"/>
          <w:left w:w="10" w:type="dxa"/>
          <w:right w:w="10" w:type="dxa"/>
          <w:bottom w:w="10" w:type="dxa"/>
        </w:tblCellMar>
        <w:tblBorders>
          <w:top w:val="single" w:sz="1" w:color="ececec"/>
          <w:left w:val="single" w:sz="1" w:color="ececec"/>
          <w:right w:val="single" w:sz="1" w:color="ececec"/>
          <w:bottom w:val="single" w:sz="1" w:color="ececec"/>
          <w:insideH w:val="single" w:sz="1" w:color="ececec"/>
          <w:insideV w:val="single" w:sz="1" w:color="ececec"/>
        </w:tblBorders>
      </w:tblPr>
      <w:tr>
        <w:trPr/>
        <w:tc>
          <w:tcPr>
            <w:tcW w:w="17000" w:type="dxa"/>
            <w:gridSpan w:val="2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Закупка из одного источника на ЭТП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Общая информация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Отрасль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Строительство / архитектура &gt; Строительно-монтажные работы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Название процедуры закупки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Выбор подрядной организации на выполнение строительно-монтажных пусконаладочных работ и поставку оборудования по объекту: " Реконструкция здания школы и прилегающих зданий под ветеринарную лабораторию по адресу; Гродненская область, Слонимский район, агрогородок Костени, улица школьная,2А"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Сведения о заказчике, организаторе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Закупка проводится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организатором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Полное наименование </w:t>
            </w:r>
            <w:r>
              <w:rPr>
                <w:b w:val="1"/>
                <w:bCs w:val="1"/>
              </w:rPr>
              <w:t xml:space="preserve">организатора</w:t>
            </w:r>
            <w:r>
              <w:rPr/>
              <w:t xml:space="preserve">, место нахождения организации, УНП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Общество с ограниченной ответственностью "Аратиори"
</w:t>
            </w:r>
            <w:br/>
            <w:r>
              <w:rPr/>
              <w:t xml:space="preserve">Республика Беларусь, Минская область, 220077, г. Минск, ул. Уборевича, 103, оф. 311
</w:t>
            </w:r>
            <w:br/>
            <w:r>
              <w:rPr/>
              <w:t xml:space="preserve">193249878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Фамилии, имена и отчества, номера телефонов работников </w:t>
            </w:r>
            <w:r>
              <w:rPr>
                <w:b w:val="1"/>
                <w:bCs w:val="1"/>
              </w:rPr>
              <w:t xml:space="preserve">организатора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Куталадзе Элина Автандиловна, +375447376630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Размер оплаты услуг организатора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9000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Полное наименование </w:t>
            </w:r>
            <w:r>
              <w:rPr>
                <w:b w:val="1"/>
                <w:bCs w:val="1"/>
              </w:rPr>
              <w:t xml:space="preserve">заказчика</w:t>
            </w:r>
            <w:r>
              <w:rPr/>
              <w:t xml:space="preserve">, место нахождения организации, УНП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Государственное учреждение "Слонимская районная ветеринарная станция"</w:t>
            </w:r>
            <w:br/>
            <w:r>
              <w:rPr/>
              <w:t xml:space="preserve">Республика Беларусь, Гродненская область, Слоним, улица Шоссейная,39, 231800</w:t>
            </w:r>
            <w:br/>
            <w:r>
              <w:rPr/>
              <w:t xml:space="preserve">500054405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Фамилии, имена и отчества, номера телефонов работников </w:t>
            </w:r>
            <w:r>
              <w:rPr>
                <w:b w:val="1"/>
                <w:bCs w:val="1"/>
              </w:rPr>
              <w:t xml:space="preserve">заказчика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Куталадзе Элина Автандиловна, +375447376630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Основная информация по процедуре закупки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Дата размещения приглашения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10.08.2026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Дата и время окончания приема предложений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11.08.2026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Общая ориентировочная стоимость закупки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6474639.81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Требования к участникам, включая перечень документов и (или) сведений для их проверки 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В соответствии с конкурсной документацией.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Иные сведения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В соответствии с конкурсной документацией.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Лоты</w:t>
            </w:r>
          </w:p>
        </w:tc>
      </w:tr>
    </w:tbl>
    <w:tbl>
      <w:tblGrid>
        <w:gridCol w:w="1700" w:type="dxa"/>
        <w:gridCol w:w="4250" w:type="dxa"/>
        <w:gridCol w:w="5100" w:type="dxa"/>
        <w:gridCol w:w="5950" w:type="dxa"/>
      </w:tblGrid>
      <w:tblPr>
        <w:tblW w:w="17000" w:type="auto"/>
        <w:tblLayout w:type="autofit"/>
        <w:tblCellMar>
          <w:top w:w="10" w:type="dxa"/>
          <w:left w:w="10" w:type="dxa"/>
          <w:right w:w="10" w:type="dxa"/>
          <w:bottom w:w="10" w:type="dxa"/>
        </w:tblCellMar>
        <w:tblBorders>
          <w:top w:val="single" w:sz="1" w:color="ececec"/>
          <w:left w:val="single" w:sz="1" w:color="ececec"/>
          <w:right w:val="single" w:sz="1" w:color="ececec"/>
          <w:bottom w:val="single" w:sz="1" w:color="ececec"/>
          <w:insideH w:val="single" w:sz="1" w:color="ececec"/>
          <w:insideV w:val="single" w:sz="1" w:color="ececec"/>
        </w:tblBorders>
      </w:tblPr>
      <w:tr>
        <w:trPr/>
        <w:tc>
          <w:tcPr>
            <w:tcW w:w="1700" w:type="dxa"/>
            <w:shd w:val="clear" w:fill="ececec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№ лота</w:t>
            </w:r>
          </w:p>
        </w:tc>
        <w:tc>
          <w:tcPr>
            <w:tcW w:w="4250" w:type="dxa"/>
            <w:shd w:val="clear" w:fill="ececec"/>
            <w:noWrap/>
          </w:tcPr>
          <w:p>
            <w:pPr/>
            <w:r>
              <w:rPr>
                <w:b w:val="1"/>
                <w:bCs w:val="1"/>
                <w:shd w:val="clear" w:fill="lightGray"/>
              </w:rPr>
              <w:t xml:space="preserve">Предмет закупки</w:t>
            </w:r>
          </w:p>
        </w:tc>
        <w:tc>
          <w:tcPr>
            <w:tcW w:w="5100" w:type="dxa"/>
            <w:shd w:val="clear" w:fill="ececec"/>
            <w:noWrap/>
          </w:tcPr>
          <w:p>
            <w:pPr/>
            <w:r>
              <w:rPr>
                <w:b w:val="1"/>
                <w:bCs w:val="1"/>
                <w:shd w:val="clear" w:fill="lightGray"/>
              </w:rPr>
              <w:t xml:space="preserve">Количество</w:t>
            </w:r>
            <w:br/>
            <w:r>
              <w:rPr>
                <w:b w:val="1"/>
                <w:bCs w:val="1"/>
                <w:shd w:val="clear" w:fill="lightGray"/>
              </w:rPr>
              <w:t xml:space="preserve">Стоимость</w:t>
            </w:r>
          </w:p>
        </w:tc>
        <w:tc>
          <w:tcPr>
            <w:tcW w:w="5950" w:type="dxa"/>
            <w:shd w:val="clear" w:fill="ececec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Статус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Выбор подрядной организации на выполнение строительно-монтажных пусконаладочных работ и поставку оборудования по объекту: " Реконструкция здания школы и прилегающих зданий под ветеринарную лабораторию по адресу; Гродненская область, Слонимский район, агрогородок Костени, улица школьная,2А"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 единица,</w:t>
            </w:r>
            <w:br/>
            <w:r>
              <w:rPr/>
              <w:t xml:space="preserve">6,474,639.81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Подписание договора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 24.08.2026 по 08.04.2027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Гродненская область, Слонимский район, агрогородок Костени, улица школьная,2А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Бюджетные средства,Собственные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Размер обеспечения исполнения обязательств по договору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0%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41.00.40.300</w:t>
            </w:r>
          </w:p>
        </w:tc>
      </w:tr>
    </w:tbl>
    <w:p/>
    <w:p>
      <w:pPr>
        <w:ind w:left="113.47199999999999" w:right="113.47199999999999" w:firstLine="0" w:hanging="0"/>
        <w:spacing w:before="120" w:after="120"/>
      </w:pPr>
      <w:r>
        <w:rPr>
          <w:b w:val="1"/>
          <w:bCs w:val="1"/>
        </w:rPr>
        <w:t xml:space="preserve">Процедура закупки № auc0003583516</w:t>
      </w:r>
    </w:p>
    <w:tbl>
      <w:tblGrid>
        <w:gridCol w:w="5100" w:type="dxa"/>
        <w:gridCol w:w="11900" w:type="dxa"/>
      </w:tblGrid>
      <w:tblPr>
        <w:tblW w:w="17000" w:type="auto"/>
        <w:tblLayout w:type="autofit"/>
        <w:tblCellMar>
          <w:top w:w="10" w:type="dxa"/>
          <w:left w:w="10" w:type="dxa"/>
          <w:right w:w="10" w:type="dxa"/>
          <w:bottom w:w="10" w:type="dxa"/>
        </w:tblCellMar>
        <w:tblBorders>
          <w:top w:val="single" w:sz="1" w:color="ececec"/>
          <w:left w:val="single" w:sz="1" w:color="ececec"/>
          <w:right w:val="single" w:sz="1" w:color="ececec"/>
          <w:bottom w:val="single" w:sz="1" w:color="ececec"/>
          <w:insideH w:val="single" w:sz="1" w:color="ececec"/>
          <w:insideV w:val="single" w:sz="1" w:color="ececec"/>
        </w:tblBorders>
      </w:tblPr>
      <w:tr>
        <w:trPr/>
        <w:tc>
          <w:tcPr>
            <w:tcW w:w="17000" w:type="dxa"/>
            <w:gridSpan w:val="2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Закупка из одного источника на ЭТП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Общая информация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Отрасль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Строительство / архитектура &gt; Строительно-монтажные работы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Название процедуры закупки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Строительство объекта «Модернизация административного здания государственного учреждения «Барановичский зональный центр гигиены и эпидемиологии», расположенного по адресу: Брестская обл., г. Барановичи, ул. 50 лет ВЛКСМ, д. 9» поставка оборудования, выполнение работ (услуг), связанных с приемкой объекта в эксплуатацию».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Сведения о заказчике, организаторе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Полное наименование </w:t>
            </w:r>
            <w:r>
              <w:rPr>
                <w:b w:val="1"/>
                <w:bCs w:val="1"/>
              </w:rPr>
              <w:t xml:space="preserve">заказчика</w:t>
            </w:r>
            <w:r>
              <w:rPr/>
              <w:t xml:space="preserve">, место нахождения организации, УНП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Дочернее коммунальное унитарное предприятие по капитальному строительству "УКС города Барановичи"</w:t>
            </w:r>
            <w:br/>
            <w:r>
              <w:rPr/>
              <w:t xml:space="preserve">Республика Беларусь, Брестская область, 225409, г. Барановичи, ул. Советская, 59</w:t>
            </w:r>
            <w:br/>
            <w:r>
              <w:rPr/>
              <w:t xml:space="preserve">291283016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Фамилии, имена и отчества, номера телефонов работников </w:t>
            </w:r>
            <w:r>
              <w:rPr>
                <w:b w:val="1"/>
                <w:bCs w:val="1"/>
              </w:rPr>
              <w:t xml:space="preserve">заказчика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Козловская Татьяна Николаевна, +375163641735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Основная информация по процедуре закупки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Дата размещения приглашения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11.08.2026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Дата и время окончания приема предложений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14.08.2026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Общая ориентировочная стоимость закупки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4906825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Требования к участникам, включая перечень документов и (или) сведений для их проверки 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О соответствии требованиям, установленным законодательством к юридическому или физическому лицу, в том числе индивидуальному предпринимателю, осуществляющему поставку товаров (выполнение работ, оказание услуг), являющихся предметом государственной закупки (приложить копии лицензий, аттестатов, свидетельств или иных документов на право выполнения работ), с указанием в заявлении, в развитие требований главы 7 Кодекса Республики Беларусь от архитектурной, градостроительной и строительной деятельности» от 17 июля 2023 г. №289-З:
1.1. В соответствии с постановлением МАиС РБ №26 от 15.04.2024 «О некоторых вопросах аттестации юридических лиц и индивидуальных предпринимателей» сведения о наличии, с указанием номеров аттестатов соответствия на право осуществления соответствующих предмету заказа видов работ, в случаях и порядке, установленном законодательством.
1.2. В соответствии с постановлением МАиС РБ №26 от 15.04.2024 «О некоторых вопросах аттестации юридических лиц и индивидуальных предпринимателей» сведения о наличии и номера аттестата соответствия на выполнение функций генерального подрядчика (при необходимости в случае, если работы будут выполняться с привлечением субподрядчиков). 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Иные сведения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нет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Лоты</w:t>
            </w:r>
          </w:p>
        </w:tc>
      </w:tr>
    </w:tbl>
    <w:tbl>
      <w:tblGrid>
        <w:gridCol w:w="1700" w:type="dxa"/>
        <w:gridCol w:w="4250" w:type="dxa"/>
        <w:gridCol w:w="5100" w:type="dxa"/>
        <w:gridCol w:w="5950" w:type="dxa"/>
      </w:tblGrid>
      <w:tblPr>
        <w:tblW w:w="17000" w:type="auto"/>
        <w:tblLayout w:type="autofit"/>
        <w:tblCellMar>
          <w:top w:w="10" w:type="dxa"/>
          <w:left w:w="10" w:type="dxa"/>
          <w:right w:w="10" w:type="dxa"/>
          <w:bottom w:w="10" w:type="dxa"/>
        </w:tblCellMar>
        <w:tblBorders>
          <w:top w:val="single" w:sz="1" w:color="ececec"/>
          <w:left w:val="single" w:sz="1" w:color="ececec"/>
          <w:right w:val="single" w:sz="1" w:color="ececec"/>
          <w:bottom w:val="single" w:sz="1" w:color="ececec"/>
          <w:insideH w:val="single" w:sz="1" w:color="ececec"/>
          <w:insideV w:val="single" w:sz="1" w:color="ececec"/>
        </w:tblBorders>
      </w:tblPr>
      <w:tr>
        <w:trPr/>
        <w:tc>
          <w:tcPr>
            <w:tcW w:w="1700" w:type="dxa"/>
            <w:shd w:val="clear" w:fill="ececec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№ лота</w:t>
            </w:r>
          </w:p>
        </w:tc>
        <w:tc>
          <w:tcPr>
            <w:tcW w:w="4250" w:type="dxa"/>
            <w:shd w:val="clear" w:fill="ececec"/>
            <w:noWrap/>
          </w:tcPr>
          <w:p>
            <w:pPr/>
            <w:r>
              <w:rPr>
                <w:b w:val="1"/>
                <w:bCs w:val="1"/>
                <w:shd w:val="clear" w:fill="lightGray"/>
              </w:rPr>
              <w:t xml:space="preserve">Предмет закупки</w:t>
            </w:r>
          </w:p>
        </w:tc>
        <w:tc>
          <w:tcPr>
            <w:tcW w:w="5100" w:type="dxa"/>
            <w:shd w:val="clear" w:fill="ececec"/>
            <w:noWrap/>
          </w:tcPr>
          <w:p>
            <w:pPr/>
            <w:r>
              <w:rPr>
                <w:b w:val="1"/>
                <w:bCs w:val="1"/>
                <w:shd w:val="clear" w:fill="lightGray"/>
              </w:rPr>
              <w:t xml:space="preserve">Количество</w:t>
            </w:r>
            <w:br/>
            <w:r>
              <w:rPr>
                <w:b w:val="1"/>
                <w:bCs w:val="1"/>
                <w:shd w:val="clear" w:fill="lightGray"/>
              </w:rPr>
              <w:t xml:space="preserve">Стоимость</w:t>
            </w:r>
          </w:p>
        </w:tc>
        <w:tc>
          <w:tcPr>
            <w:tcW w:w="5950" w:type="dxa"/>
            <w:shd w:val="clear" w:fill="ececec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Статус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Строительство объекта «Модернизация административного здания государственного учреждения «Барановичский зональный центр гигиены и эпидемиологии», расположенного по адресу: Брестская обл., г. Барановичи, ул. 50 лет ВЛКСМ, д. 9» поставка оборудования, выполнение работ (услуг), связанных с приемкой объекта в эксплуатацию».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 единица,</w:t>
            </w:r>
            <w:br/>
            <w:r>
              <w:rPr/>
              <w:t xml:space="preserve">4,906,825.00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Рассмотрение документов/сведений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 19.10.2026 по 17.09.2027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Республика Беларусь, Брестская область, 225409, г. Барановичи, ул. Советская, 59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Бюджетные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Размер обеспечения исполнения обязательств по договору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0%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41.00.40.900</w:t>
            </w:r>
          </w:p>
        </w:tc>
      </w:tr>
    </w:tbl>
    <w:p/>
    <w:p>
      <w:pPr>
        <w:ind w:left="113.47199999999999" w:right="113.47199999999999" w:firstLine="0" w:hanging="0"/>
        <w:spacing w:before="120" w:after="120"/>
      </w:pPr>
      <w:r>
        <w:rPr>
          <w:b w:val="1"/>
          <w:bCs w:val="1"/>
        </w:rPr>
        <w:t xml:space="preserve">Процедура закупки № auc0003596566</w:t>
      </w:r>
    </w:p>
    <w:tbl>
      <w:tblGrid>
        <w:gridCol w:w="5100" w:type="dxa"/>
        <w:gridCol w:w="11900" w:type="dxa"/>
      </w:tblGrid>
      <w:tblPr>
        <w:tblW w:w="17000" w:type="auto"/>
        <w:tblLayout w:type="autofit"/>
        <w:tblCellMar>
          <w:top w:w="10" w:type="dxa"/>
          <w:left w:w="10" w:type="dxa"/>
          <w:right w:w="10" w:type="dxa"/>
          <w:bottom w:w="10" w:type="dxa"/>
        </w:tblCellMar>
        <w:tblBorders>
          <w:top w:val="single" w:sz="1" w:color="ececec"/>
          <w:left w:val="single" w:sz="1" w:color="ececec"/>
          <w:right w:val="single" w:sz="1" w:color="ececec"/>
          <w:bottom w:val="single" w:sz="1" w:color="ececec"/>
          <w:insideH w:val="single" w:sz="1" w:color="ececec"/>
          <w:insideV w:val="single" w:sz="1" w:color="ececec"/>
        </w:tblBorders>
      </w:tblPr>
      <w:tr>
        <w:trPr/>
        <w:tc>
          <w:tcPr>
            <w:tcW w:w="17000" w:type="dxa"/>
            <w:gridSpan w:val="2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 Открытый конкурс (в электронном виде)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Общая информация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Отрасль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Строительство / архитектура &gt; Строительно-монтажные работы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Название процедуры закупки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Выбор генеральной подрядной организации для строительства объекта: «Центр размещения мигрантов на территории войсковой части № 2034 в д. Фариново Полоцкого района Витебской области»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Сведения о заказчике, организаторе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Полное наименование </w:t>
            </w:r>
            <w:r>
              <w:rPr>
                <w:b w:val="1"/>
                <w:bCs w:val="1"/>
              </w:rPr>
              <w:t xml:space="preserve">заказчика</w:t>
            </w:r>
            <w:r>
              <w:rPr/>
              <w:t xml:space="preserve">, место нахождения организации, УНП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Коммунальное унитарное предприятие "Управление капитального строительства Витебского облисполкома"</w:t>
            </w:r>
            <w:br/>
            <w:r>
              <w:rPr/>
              <w:t xml:space="preserve">Республика Беларусь, Витебская область, 210010, г.Витебск, ул.Гоголя, 2</w:t>
            </w:r>
            <w:br/>
            <w:r>
              <w:rPr/>
              <w:t xml:space="preserve">300203571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Фамилии, имена и отчества, номера телефонов работников </w:t>
            </w:r>
            <w:r>
              <w:rPr>
                <w:b w:val="1"/>
                <w:bCs w:val="1"/>
              </w:rPr>
              <w:t xml:space="preserve">заказчика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Цуран Анна Ивановна, +375212679542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Основная информация по процедуре закупки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Дата размещения приглашения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14.08.2026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Дата и время окончания приема предложений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31.08.2026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Общая ориентировочная стоимость закупки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4024567.26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Требования к участникам, включая перечень документов и (или) сведений для их проверки 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согласно конкурсных документов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Иные сведения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/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Лоты</w:t>
            </w:r>
          </w:p>
        </w:tc>
      </w:tr>
    </w:tbl>
    <w:tbl>
      <w:tblGrid>
        <w:gridCol w:w="1700" w:type="dxa"/>
        <w:gridCol w:w="4250" w:type="dxa"/>
        <w:gridCol w:w="5100" w:type="dxa"/>
        <w:gridCol w:w="5950" w:type="dxa"/>
      </w:tblGrid>
      <w:tblPr>
        <w:tblW w:w="17000" w:type="auto"/>
        <w:tblLayout w:type="autofit"/>
        <w:tblCellMar>
          <w:top w:w="10" w:type="dxa"/>
          <w:left w:w="10" w:type="dxa"/>
          <w:right w:w="10" w:type="dxa"/>
          <w:bottom w:w="10" w:type="dxa"/>
        </w:tblCellMar>
        <w:tblBorders>
          <w:top w:val="single" w:sz="1" w:color="ececec"/>
          <w:left w:val="single" w:sz="1" w:color="ececec"/>
          <w:right w:val="single" w:sz="1" w:color="ececec"/>
          <w:bottom w:val="single" w:sz="1" w:color="ececec"/>
          <w:insideH w:val="single" w:sz="1" w:color="ececec"/>
          <w:insideV w:val="single" w:sz="1" w:color="ececec"/>
        </w:tblBorders>
      </w:tblPr>
      <w:tr>
        <w:trPr/>
        <w:tc>
          <w:tcPr>
            <w:tcW w:w="1700" w:type="dxa"/>
            <w:shd w:val="clear" w:fill="ececec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№ лота</w:t>
            </w:r>
          </w:p>
        </w:tc>
        <w:tc>
          <w:tcPr>
            <w:tcW w:w="4250" w:type="dxa"/>
            <w:shd w:val="clear" w:fill="ececec"/>
            <w:noWrap/>
          </w:tcPr>
          <w:p>
            <w:pPr/>
            <w:r>
              <w:rPr>
                <w:b w:val="1"/>
                <w:bCs w:val="1"/>
                <w:shd w:val="clear" w:fill="lightGray"/>
              </w:rPr>
              <w:t xml:space="preserve">Предмет закупки</w:t>
            </w:r>
          </w:p>
        </w:tc>
        <w:tc>
          <w:tcPr>
            <w:tcW w:w="5100" w:type="dxa"/>
            <w:shd w:val="clear" w:fill="ececec"/>
            <w:noWrap/>
          </w:tcPr>
          <w:p>
            <w:pPr/>
            <w:r>
              <w:rPr>
                <w:b w:val="1"/>
                <w:bCs w:val="1"/>
                <w:shd w:val="clear" w:fill="lightGray"/>
              </w:rPr>
              <w:t xml:space="preserve">Количество</w:t>
            </w:r>
            <w:br/>
            <w:r>
              <w:rPr>
                <w:b w:val="1"/>
                <w:bCs w:val="1"/>
                <w:shd w:val="clear" w:fill="lightGray"/>
              </w:rPr>
              <w:t xml:space="preserve">Стоимость</w:t>
            </w:r>
          </w:p>
        </w:tc>
        <w:tc>
          <w:tcPr>
            <w:tcW w:w="5950" w:type="dxa"/>
            <w:shd w:val="clear" w:fill="ececec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Статус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Выбор генеральной подрядной организации для строительства объекта: «Центр размещения мигрантов на территории войсковой части № 2034 в д. Фариново Полоцкого района Витебской области»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 единица,</w:t>
            </w:r>
            <w:br/>
            <w:r>
              <w:rPr/>
              <w:t xml:space="preserve">4,024,567.26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 14.09.2026 по 14.03.2027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Республика Беларусь, Витебская область, 210010, г.Витебск, ул.Гоголя, 2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Бюджетные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Размер конкурсного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Размер обеспечения исполнения обязательств по договору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0%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41.00.40.900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Подано предложений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0</w:t>
            </w:r>
          </w:p>
        </w:tc>
      </w:tr>
    </w:tbl>
    <w:p/>
    <w:p>
      <w:pPr>
        <w:ind w:left="113.47199999999999" w:right="113.47199999999999" w:firstLine="0" w:hanging="0"/>
        <w:spacing w:before="120" w:after="120"/>
      </w:pPr>
      <w:r>
        <w:rPr>
          <w:color w:val="red"/>
          <w:b w:val="1"/>
          <w:bCs w:val="1"/>
        </w:rPr>
        <w:t xml:space="preserve">ОТРАСЛЬ: ТРАНСПОРТ </w:t>
      </w:r>
    </w:p>
    <w:p>
      <w:pPr>
        <w:ind w:left="113.47199999999999" w:right="113.47199999999999" w:firstLine="0" w:hanging="0"/>
        <w:spacing w:before="120" w:after="120"/>
      </w:pPr>
      <w:r>
        <w:rPr>
          <w:b w:val="1"/>
          <w:bCs w:val="1"/>
        </w:rPr>
        <w:t xml:space="preserve">Процедура закупки № auc0003586860</w:t>
      </w:r>
    </w:p>
    <w:tbl>
      <w:tblGrid>
        <w:gridCol w:w="5100" w:type="dxa"/>
        <w:gridCol w:w="11900" w:type="dxa"/>
      </w:tblGrid>
      <w:tblPr>
        <w:tblW w:w="17000" w:type="auto"/>
        <w:tblLayout w:type="autofit"/>
        <w:tblCellMar>
          <w:top w:w="10" w:type="dxa"/>
          <w:left w:w="10" w:type="dxa"/>
          <w:right w:w="10" w:type="dxa"/>
          <w:bottom w:w="10" w:type="dxa"/>
        </w:tblCellMar>
        <w:tblBorders>
          <w:top w:val="single" w:sz="1" w:color="ececec"/>
          <w:left w:val="single" w:sz="1" w:color="ececec"/>
          <w:right w:val="single" w:sz="1" w:color="ececec"/>
          <w:bottom w:val="single" w:sz="1" w:color="ececec"/>
          <w:insideH w:val="single" w:sz="1" w:color="ececec"/>
          <w:insideV w:val="single" w:sz="1" w:color="ececec"/>
        </w:tblBorders>
      </w:tblPr>
      <w:tr>
        <w:trPr/>
        <w:tc>
          <w:tcPr>
            <w:tcW w:w="17000" w:type="dxa"/>
            <w:gridSpan w:val="2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Закупка из одного источника на ЭТП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Общая информация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Отрасль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Транспорт &gt; Грузовой автотранспорт / прицепы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Название процедуры закупки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грузовой транспорт 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Сведения о заказчике, организаторе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Полное наименование </w:t>
            </w:r>
            <w:r>
              <w:rPr>
                <w:b w:val="1"/>
                <w:bCs w:val="1"/>
              </w:rPr>
              <w:t xml:space="preserve">заказчика</w:t>
            </w:r>
            <w:r>
              <w:rPr/>
              <w:t xml:space="preserve">, место нахождения организации, УНП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Закрытое акционерное общество "Завод корпусных изделий"</w:t>
            </w:r>
            <w:br/>
            <w:r>
              <w:rPr/>
              <w:t xml:space="preserve">Республика Беларусь, Минская область, 223603, г. Слуцк, ул. Социалистическая, д.133, каб.3-10</w:t>
            </w:r>
            <w:br/>
            <w:r>
              <w:rPr/>
              <w:t xml:space="preserve">693320450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Фамилии, имена и отчества, номера телефонов работников </w:t>
            </w:r>
            <w:r>
              <w:rPr>
                <w:b w:val="1"/>
                <w:bCs w:val="1"/>
              </w:rPr>
              <w:t xml:space="preserve">заказчика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Хралович Дмитрий Викторович, +375291670096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Основная информация по процедуре закупки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Дата размещения приглашения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12.08.2026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Дата и время окончания приема предложений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16.08.2026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Общая ориентировочная стоимость закупки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3591405.22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Требования к участникам, включая перечень документов и (или) сведений для их проверки 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в соответствии с требованиями документов, представляемых юридическому или физическому лицу, в том числе индивидуальному предпринимателю, для подготовки предложения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Иные сведения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/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Лоты</w:t>
            </w:r>
          </w:p>
        </w:tc>
      </w:tr>
    </w:tbl>
    <w:tbl>
      <w:tblGrid>
        <w:gridCol w:w="1700" w:type="dxa"/>
        <w:gridCol w:w="4250" w:type="dxa"/>
        <w:gridCol w:w="5100" w:type="dxa"/>
        <w:gridCol w:w="5950" w:type="dxa"/>
      </w:tblGrid>
      <w:tblPr>
        <w:tblW w:w="17000" w:type="auto"/>
        <w:tblLayout w:type="autofit"/>
        <w:tblCellMar>
          <w:top w:w="10" w:type="dxa"/>
          <w:left w:w="10" w:type="dxa"/>
          <w:right w:w="10" w:type="dxa"/>
          <w:bottom w:w="10" w:type="dxa"/>
        </w:tblCellMar>
        <w:tblBorders>
          <w:top w:val="single" w:sz="1" w:color="ececec"/>
          <w:left w:val="single" w:sz="1" w:color="ececec"/>
          <w:right w:val="single" w:sz="1" w:color="ececec"/>
          <w:bottom w:val="single" w:sz="1" w:color="ececec"/>
          <w:insideH w:val="single" w:sz="1" w:color="ececec"/>
          <w:insideV w:val="single" w:sz="1" w:color="ececec"/>
        </w:tblBorders>
      </w:tblPr>
      <w:tr>
        <w:trPr/>
        <w:tc>
          <w:tcPr>
            <w:tcW w:w="1700" w:type="dxa"/>
            <w:shd w:val="clear" w:fill="ececec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№ лота</w:t>
            </w:r>
          </w:p>
        </w:tc>
        <w:tc>
          <w:tcPr>
            <w:tcW w:w="4250" w:type="dxa"/>
            <w:shd w:val="clear" w:fill="ececec"/>
            <w:noWrap/>
          </w:tcPr>
          <w:p>
            <w:pPr/>
            <w:r>
              <w:rPr>
                <w:b w:val="1"/>
                <w:bCs w:val="1"/>
                <w:shd w:val="clear" w:fill="lightGray"/>
              </w:rPr>
              <w:t xml:space="preserve">Предмет закупки</w:t>
            </w:r>
          </w:p>
        </w:tc>
        <w:tc>
          <w:tcPr>
            <w:tcW w:w="5100" w:type="dxa"/>
            <w:shd w:val="clear" w:fill="ececec"/>
            <w:noWrap/>
          </w:tcPr>
          <w:p>
            <w:pPr/>
            <w:r>
              <w:rPr>
                <w:b w:val="1"/>
                <w:bCs w:val="1"/>
                <w:shd w:val="clear" w:fill="lightGray"/>
              </w:rPr>
              <w:t xml:space="preserve">Количество</w:t>
            </w:r>
            <w:br/>
            <w:r>
              <w:rPr>
                <w:b w:val="1"/>
                <w:bCs w:val="1"/>
                <w:shd w:val="clear" w:fill="lightGray"/>
              </w:rPr>
              <w:t xml:space="preserve">Стоимость</w:t>
            </w:r>
          </w:p>
        </w:tc>
        <w:tc>
          <w:tcPr>
            <w:tcW w:w="5950" w:type="dxa"/>
            <w:shd w:val="clear" w:fill="ececec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Статус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Автомобиль грузовой типа EX/II, EX/III предназначенный для перевозки опасных грузов класса 1 по ДОПОГ/ADR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3 штук,</w:t>
            </w:r>
            <w:br/>
            <w:r>
              <w:rPr/>
              <w:t xml:space="preserve">635,004.00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Рассмотрение документов/сведений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 24.08.2026 по 15.12.2026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Республика Беларусь, Минская область, Слуцкий район, Покрашевский с/с, 5.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Бюджетные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Размер обеспечения исполнения обязательств по договору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0%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29.10.41.100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2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Седельный тягач типа EX/II, предназначенный для перевозки опасных грузов класса 1 по ДОПОГ/ADR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2 штук,</w:t>
            </w:r>
            <w:br/>
            <w:r>
              <w:rPr/>
              <w:t xml:space="preserve">849,375.22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Рассмотрение документов/сведений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 24.08.2026 по 15.12.2026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Республика Беларусь, Минская область, Слуцкий район, Покрашевский с/с, 5.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Бюджетные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Размер обеспечения исполнения обязательств по договору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0%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29.10.43.215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3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Автобус категории М 3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2 штук,</w:t>
            </w:r>
            <w:br/>
            <w:r>
              <w:rPr/>
              <w:t xml:space="preserve">2,107,026.00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Рассмотрение документов/сведений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 24.08.2026 по 15.12.2026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Республика Беларусь, Минская область, Слуцкий район, Покрашевский с/с, 5.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Бюджетные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Размер обеспечения исполнения обязательств по договору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0%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29.10.30.353</w:t>
            </w:r>
          </w:p>
        </w:tc>
      </w:tr>
    </w:tbl>
    <w:p/>
    <w:p>
      <w:pPr>
        <w:ind w:left="113.47199999999999" w:right="113.47199999999999" w:firstLine="0" w:hanging="0"/>
        <w:spacing w:before="120" w:after="120"/>
      </w:pPr>
      <w:r>
        <w:rPr>
          <w:b w:val="1"/>
          <w:bCs w:val="1"/>
        </w:rPr>
        <w:t xml:space="preserve">Процедура закупки № auc0003402911</w:t>
      </w:r>
    </w:p>
    <w:tbl>
      <w:tblGrid>
        <w:gridCol w:w="5100" w:type="dxa"/>
        <w:gridCol w:w="11900" w:type="dxa"/>
      </w:tblGrid>
      <w:tblPr>
        <w:tblW w:w="17000" w:type="auto"/>
        <w:tblLayout w:type="autofit"/>
        <w:tblCellMar>
          <w:top w:w="10" w:type="dxa"/>
          <w:left w:w="10" w:type="dxa"/>
          <w:right w:w="10" w:type="dxa"/>
          <w:bottom w:w="10" w:type="dxa"/>
        </w:tblCellMar>
        <w:tblBorders>
          <w:top w:val="single" w:sz="1" w:color="ececec"/>
          <w:left w:val="single" w:sz="1" w:color="ececec"/>
          <w:right w:val="single" w:sz="1" w:color="ececec"/>
          <w:bottom w:val="single" w:sz="1" w:color="ececec"/>
          <w:insideH w:val="single" w:sz="1" w:color="ececec"/>
          <w:insideV w:val="single" w:sz="1" w:color="ececec"/>
        </w:tblBorders>
      </w:tblPr>
      <w:tr>
        <w:trPr/>
        <w:tc>
          <w:tcPr>
            <w:tcW w:w="17000" w:type="dxa"/>
            <w:gridSpan w:val="2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 Электронный аукцион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Общая информация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Отрасль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Транспорт &gt; Другое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Название процедуры закупки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Закупка оборудования для реализации мероприятия в сфере цифрового развития: «Внедрение единой централизованной системы оплаты проезда в пассажирском транспорте (ЕСОП)» регионального комплекса мероприятий по реализации Государственной программы «Цифровая Беларусь» на 2026-2030 годы в Могилевской области.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Сведения о заказчике, организаторе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Полное наименование </w:t>
            </w:r>
            <w:r>
              <w:rPr>
                <w:b w:val="1"/>
                <w:bCs w:val="1"/>
              </w:rPr>
              <w:t xml:space="preserve">заказчика</w:t>
            </w:r>
            <w:r>
              <w:rPr/>
              <w:t xml:space="preserve">, место нахождения организации, УНП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Открытое акционерное общество "Могилевоблавтотранс"</w:t>
            </w:r>
            <w:br/>
            <w:r>
              <w:rPr/>
              <w:t xml:space="preserve">Республика Беларусь, Могилевская область, 212013, г. Могилев, Гомельское шоссе, 1</w:t>
            </w:r>
            <w:br/>
            <w:r>
              <w:rPr/>
              <w:t xml:space="preserve">700167884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Фамилии, имена и отчества, номера телефонов работников </w:t>
            </w:r>
            <w:r>
              <w:rPr>
                <w:b w:val="1"/>
                <w:bCs w:val="1"/>
              </w:rPr>
              <w:t xml:space="preserve">заказчика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Дворяков Александр Викторович, +375222732710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Основная информация по процедуре закупки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Дата размещения приглашения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26.05.2026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Дата и время окончания приема предложений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28.08.2026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Общая ориентировочная стоимость закупки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8665677.7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Требования к участникам, включая перечень документов и (или) сведений для их проверки 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Согласно аукционной документации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Иные сведения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Согласно аукционной документации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Лоты</w:t>
            </w:r>
          </w:p>
        </w:tc>
      </w:tr>
    </w:tbl>
    <w:tbl>
      <w:tblGrid>
        <w:gridCol w:w="1700" w:type="dxa"/>
        <w:gridCol w:w="4250" w:type="dxa"/>
        <w:gridCol w:w="5100" w:type="dxa"/>
        <w:gridCol w:w="5950" w:type="dxa"/>
      </w:tblGrid>
      <w:tblPr>
        <w:tblW w:w="17000" w:type="auto"/>
        <w:tblLayout w:type="autofit"/>
        <w:tblCellMar>
          <w:top w:w="10" w:type="dxa"/>
          <w:left w:w="10" w:type="dxa"/>
          <w:right w:w="10" w:type="dxa"/>
          <w:bottom w:w="10" w:type="dxa"/>
        </w:tblCellMar>
        <w:tblBorders>
          <w:top w:val="single" w:sz="1" w:color="ececec"/>
          <w:left w:val="single" w:sz="1" w:color="ececec"/>
          <w:right w:val="single" w:sz="1" w:color="ececec"/>
          <w:bottom w:val="single" w:sz="1" w:color="ececec"/>
          <w:insideH w:val="single" w:sz="1" w:color="ececec"/>
          <w:insideV w:val="single" w:sz="1" w:color="ececec"/>
        </w:tblBorders>
      </w:tblPr>
      <w:tr>
        <w:trPr/>
        <w:tc>
          <w:tcPr>
            <w:tcW w:w="1700" w:type="dxa"/>
            <w:shd w:val="clear" w:fill="ececec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№ лота</w:t>
            </w:r>
          </w:p>
        </w:tc>
        <w:tc>
          <w:tcPr>
            <w:tcW w:w="4250" w:type="dxa"/>
            <w:shd w:val="clear" w:fill="ececec"/>
            <w:noWrap/>
          </w:tcPr>
          <w:p>
            <w:pPr/>
            <w:r>
              <w:rPr>
                <w:b w:val="1"/>
                <w:bCs w:val="1"/>
                <w:shd w:val="clear" w:fill="lightGray"/>
              </w:rPr>
              <w:t xml:space="preserve">Предмет закупки</w:t>
            </w:r>
          </w:p>
        </w:tc>
        <w:tc>
          <w:tcPr>
            <w:tcW w:w="5100" w:type="dxa"/>
            <w:shd w:val="clear" w:fill="ececec"/>
            <w:noWrap/>
          </w:tcPr>
          <w:p>
            <w:pPr/>
            <w:r>
              <w:rPr>
                <w:b w:val="1"/>
                <w:bCs w:val="1"/>
                <w:shd w:val="clear" w:fill="lightGray"/>
              </w:rPr>
              <w:t xml:space="preserve">Количество</w:t>
            </w:r>
            <w:br/>
            <w:r>
              <w:rPr>
                <w:b w:val="1"/>
                <w:bCs w:val="1"/>
                <w:shd w:val="clear" w:fill="lightGray"/>
              </w:rPr>
              <w:t xml:space="preserve">Стоимость</w:t>
            </w:r>
          </w:p>
        </w:tc>
        <w:tc>
          <w:tcPr>
            <w:tcW w:w="5950" w:type="dxa"/>
            <w:shd w:val="clear" w:fill="ececec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Статус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Программно-аппаратный комплекс, устанавливаемый в транспортных средствах в составе: бортовой компьютер водителя; валидаторы (терминалы БСК); предустановленное программное обеспечение; монтажный комплект кабельно-клеммной продукции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449 комплект,</w:t>
            </w:r>
            <w:br/>
            <w:r>
              <w:rPr/>
              <w:t xml:space="preserve">6,227,690.00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 14.09.2026 по 31.10.2026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Республика Беларусь, Могилевская область, 212013, г. Могилев, Гомельское шоссе, 1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Бюджетные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Размер обеспечения исполнения обязательств по договору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0%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26.20.12.000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2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Сетевое оборудование (роутер) в составе роутера и коммутатора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449 штук,</w:t>
            </w:r>
            <w:br/>
            <w:r>
              <w:rPr/>
              <w:t xml:space="preserve">1,313,235.20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 14.09.2026 по 31.10.2026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Республика Беларусь, Могилевская область, 212013, г. Могилев, Гомельское шоссе, 1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Бюджетные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Размер обеспечения исполнения обязательств по договору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0%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26.30.23.210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3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Устройство пополнения БСК с предустановленным программным обеспечением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80 штук,</w:t>
            </w:r>
            <w:br/>
            <w:r>
              <w:rPr/>
              <w:t xml:space="preserve">232,800.00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 14.09.2026 по 31.10.2026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Республика Беларусь, Могилевская область, 212013, г. Могилев, Гомельское шоссе, 1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Бюджетные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Размер обеспечения исполнения обязательств по договору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0%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26.20.12.000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4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Терминал контроля оплаты проезда (терминал контролера)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65 штук,</w:t>
            </w:r>
            <w:br/>
            <w:r>
              <w:rPr/>
              <w:t xml:space="preserve">24,160.50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 14.09.2026 по 31.10.2026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Республика Беларусь, Могилевская область, 212013, г. Могилев, Гомельское шоссе, 1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Бюджетные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Размер обеспечения исполнения обязательств по договору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0%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26.30.22.000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5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Бесконтактные смарт-карты (эмиссия БСК)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150 000 штук,</w:t>
            </w:r>
            <w:br/>
            <w:r>
              <w:rPr/>
              <w:t xml:space="preserve">630,000.00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 14.09.2026 по 31.10.2026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Республика Беларусь, Могилевская область, 212013, г. Могилев, Гомельское шоссе, 1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Бюджетные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Размер обеспечения исполнения обязательств по договору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0%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26.12.30.000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6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Устройство активизации БСК при оплате через ЕРИП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80 штук,</w:t>
            </w:r>
            <w:br/>
            <w:r>
              <w:rPr/>
              <w:t xml:space="preserve">237,792.00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 14.09.2026 по 31.10.2026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Республика Беларусь, Могилевская область, 212013, г. Могилев, Гомельское шоссе, 1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Бюджетные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Размер обеспечения исполнения обязательств по договору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0%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26.20.12.000</w:t>
            </w:r>
          </w:p>
        </w:tc>
      </w:tr>
    </w:tbl>
    <w:p>
      <w:r>
        <w:br w:type="page"/>
      </w:r>
    </w:p>
    <w:p>
      <w:pPr/>
      <w:r>
        <w:rPr>
          <w:b w:val="1"/>
          <w:bCs w:val="1"/>
        </w:rPr>
        <w:t xml:space="preserve">ЗАКУПКИ, РАЗМЕЩЕННЫЕ НА ICETRADE.BY</w:t>
      </w:r>
    </w:p>
    <w:p>
      <w:pPr>
        <w:ind w:left="113.47199999999999" w:right="113.47199999999999" w:firstLine="0" w:hanging="0"/>
        <w:spacing w:before="120" w:after="120"/>
      </w:pPr>
      <w:r>
        <w:rPr>
          <w:color w:val="red"/>
          <w:b w:val="1"/>
          <w:bCs w:val="1"/>
        </w:rPr>
        <w:t xml:space="preserve">ОТРАСЛЬ: ИНФОРМАЦИОННЫЕ ТЕХНОЛОГИИ </w:t>
      </w:r>
    </w:p>
    <w:p>
      <w:pPr>
        <w:ind w:left="113.47199999999999" w:right="113.47199999999999" w:firstLine="0" w:hanging="0"/>
        <w:spacing w:before="120" w:after="120"/>
      </w:pPr>
      <w:r>
        <w:rPr>
          <w:b w:val="1"/>
          <w:bCs w:val="1"/>
        </w:rPr>
        <w:t xml:space="preserve">Процедура закупки № 2026-1363363</w:t>
      </w:r>
    </w:p>
    <w:tbl>
      <w:tblGrid>
        <w:gridCol w:w="5100" w:type="dxa"/>
        <w:gridCol w:w="11900" w:type="dxa"/>
      </w:tblGrid>
      <w:tblPr>
        <w:tblW w:w="17000" w:type="auto"/>
        <w:tblLayout w:type="autofit"/>
        <w:tblCellMar>
          <w:top w:w="10" w:type="dxa"/>
          <w:left w:w="10" w:type="dxa"/>
          <w:right w:w="10" w:type="dxa"/>
          <w:bottom w:w="10" w:type="dxa"/>
        </w:tblCellMar>
        <w:tblBorders>
          <w:top w:val="single" w:sz="1" w:color="ececec"/>
          <w:left w:val="single" w:sz="1" w:color="ececec"/>
          <w:right w:val="single" w:sz="1" w:color="ececec"/>
          <w:bottom w:val="single" w:sz="1" w:color="ececec"/>
          <w:insideH w:val="single" w:sz="1" w:color="ececec"/>
          <w:insideV w:val="single" w:sz="1" w:color="ececec"/>
        </w:tblBorders>
      </w:tblPr>
      <w:tr>
        <w:trPr/>
        <w:tc>
          <w:tcPr>
            <w:tcW w:w="17000" w:type="dxa"/>
            <w:gridSpan w:val="2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 Открытый конкурс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Общая информация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Отрасль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Информационные технологии &gt; IT-оборудование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Краткое описание предмета закупки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Комплекты оборудования для модернизации систем хранения данных Huawei OceanStor Dorado 8000 V6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Сведения о заказчике, организаторе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Полное наименование </w:t>
            </w:r>
            <w:r>
              <w:rPr>
                <w:b w:val="1"/>
                <w:bCs w:val="1"/>
              </w:rPr>
              <w:t xml:space="preserve">заказчика</w:t>
            </w:r>
            <w:r>
              <w:rPr/>
              <w:t xml:space="preserve">, место нахождения организации, УНП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Открытое акционерное общество  "Белагропромбанк"
</w:t>
            </w:r>
            <w:br/>
            <w:r>
              <w:rPr/>
              <w:t xml:space="preserve">Республика Беларусь, г. Минск,  220036, ул. Жукова, 3
</w:t>
            </w:r>
            <w:br/>
            <w:r>
              <w:rPr/>
              <w:t xml:space="preserve">  100693551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Фамилии, имена и отчества, номера телефонов работников </w:t>
            </w:r>
            <w:r>
              <w:rPr>
                <w:b w:val="1"/>
                <w:bCs w:val="1"/>
              </w:rPr>
              <w:t xml:space="preserve">заказчика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По вопросам проведения конкурса потенциальные участники могут обратиться в ОАО «Белагропромбанк» по адресу: 220036, Республика Беларусь, г. Минск, пр-т Жукова, 3, по электронной почте – tender1@belapb.by, tender2@belapb.by, а также
</w:t>
            </w:r>
            <w:br/>
            <w:r>
              <w:rPr/>
              <w:t xml:space="preserve">в рабочие дни: понедельник - четверг с 08.30 до 17.30, пятница с 08.30 до 16.15, обеденный перерыв 12.30 до 13.15 по телефонам:
</w:t>
            </w:r>
            <w:br/>
            <w:r>
              <w:rPr/>
              <w:t xml:space="preserve">
</w:t>
            </w:r>
            <w:br/>
            <w:r>
              <w:rPr/>
              <w:t xml:space="preserve">По функциональным и техническим требованиям, предъявляемым к предмету закупки:
</w:t>
            </w:r>
            <w:br/>
            <w:r>
              <w:rPr/>
              <w:t xml:space="preserve">+375 17 229 61 25 – Лешков Андрей Иванович;
</w:t>
            </w:r>
            <w:br/>
            <w:r>
              <w:rPr/>
              <w:t xml:space="preserve">
</w:t>
            </w:r>
            <w:br/>
            <w:r>
              <w:rPr/>
              <w:t xml:space="preserve">По вопросам организации и проведения конкурса:
</w:t>
            </w:r>
            <w:br/>
            <w:r>
              <w:rPr/>
              <w:t xml:space="preserve">+375 17 359-10-92 – Ивлева Наталья Владимировна;
</w:t>
            </w:r>
            <w:br/>
            <w:r>
              <w:rPr/>
              <w:t xml:space="preserve">+375 17 359 10 14 – Подобед Юрий Анатольевич.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Основная информация по процедуре закупки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Дата размещения приглашения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12.08.2026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Дата и время окончания приема предложений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16.09.2026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Валюта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BYN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Требования к составу участников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К участию в конкурсе приглашаются юридические и физические лица, в том числе индивидуальные предприниматели, независимо от организационно-правовой формы, формы собственности, места нахождения и места происхождения капитала, за исключением лиц, которые не могут быть участниками конкурса в соответствии с конкурсными документами и локальными правовыми актами заказчика.
Кроме того, потенциальный участник должен соответствовать требованиям, предъявляемым законодательством Республики Беларусь к поставщикам товаров, подлежащих закупке в рамках данного конкурса.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Квалификационные требования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Полный перечень квалификационных требований к участникам конкурса изложен в Инструкции по проведению конкурса.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Иные сведения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1. Порядок проведения конкурса, порядок определения победителя конкурса предусматривается в конкурсных документах заказчика.
</w:t>
            </w:r>
            <w:br/>
            <w:r>
              <w:rPr/>
              <w:t xml:space="preserve">2. Заказчик вправе отменить конкурс на любом этапе его проведения в случаях отсутствия финансирования, утраты необходимости приобретения, изменения предмета закупки и (или) требований к квалификационным данным участников конкурса.
</w:t>
            </w:r>
            <w:br/>
            <w:r>
              <w:rPr/>
              <w:t xml:space="preserve">3. Представление потенциальным участником конкурсного предложения на поставку части товара не допускается. Потенциальный участник имеет право подать только одно конкурсное предложение.
</w:t>
            </w:r>
            <w:br/>
            <w:r>
              <w:rPr/>
              <w:t xml:space="preserve">4. Договор поставки по результатам конкурса заключается в течение срока действия конкурсного предложения, но не ранее, чем через 3 (три) рабочих дня со дня принятия заказчиком решения о выборе наилучшего конкурсного предложения и поставщика, и не позднее 10 (десяти) календарных дней со дня направления выбранному поставщику договора поставки, подписанного заказчиком.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Сроки, место и порядок предоставления конкурсных документов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Конкурсные документы предоставляются заказчиком потенциальным участникам бесплатно в рабочие дни заказчика при условии поступления от потенциального участника, письменного запроса (на фирменном бланке, по примерной форме, прикрепленной к настоящему объявлению), подписанного руководителем и направленного одним из следующих способов:
</w:t>
            </w:r>
            <w:br/>
            <w:r>
              <w:rPr/>
              <w:t xml:space="preserve">1) почтовым отправлением по адресу - 220036, г. Минск, пр. Жукова, 3;
</w:t>
            </w:r>
            <w:br/>
            <w:r>
              <w:rPr/>
              <w:t xml:space="preserve">2) по электронной почте - tender1@belapb.by либо tender2@belapb.by
</w:t>
            </w:r>
            <w:br/>
            <w:r>
              <w:rPr/>
              <w:t xml:space="preserve">
</w:t>
            </w:r>
            <w:br/>
            <w:r>
              <w:rPr/>
              <w:t xml:space="preserve">Запрос о предоставлении конкурсных документов должен содержать следующую информацию:
</w:t>
            </w:r>
            <w:br/>
            <w:r>
              <w:rPr/>
              <w:t xml:space="preserve">наименование потенциального участника;
</w:t>
            </w:r>
            <w:br/>
            <w:r>
              <w:rPr/>
              <w:t xml:space="preserve">адрес для почтовых отправлений;
</w:t>
            </w:r>
            <w:br/>
            <w:r>
              <w:rPr/>
              <w:t xml:space="preserve">номера телефонов и факсов потенциального участника;
</w:t>
            </w:r>
            <w:br/>
            <w:r>
              <w:rPr/>
              <w:t xml:space="preserve">адрес электронной почты;
</w:t>
            </w:r>
            <w:br/>
            <w:r>
              <w:rPr/>
              <w:t xml:space="preserve">сведения о контактном лице (должность, фамилия, имя, отчество);
</w:t>
            </w:r>
            <w:br/>
            <w:r>
              <w:rPr/>
              <w:t xml:space="preserve">предпочтительный способ получения конкурсных документов.
</w:t>
            </w:r>
            <w:br/>
            <w:r>
              <w:rPr/>
              <w:t xml:space="preserve">
</w:t>
            </w:r>
            <w:br/>
            <w:r>
              <w:rPr/>
              <w:t xml:space="preserve">Способы получения конкурсных документов:
</w:t>
            </w:r>
            <w:br/>
            <w:r>
              <w:rPr/>
              <w:t xml:space="preserve">- электронной почтой – в этом случае письменный запрос на получение конкурсных документов должен содержать электронный адрес, на который Заказчиком будут отправлены конкурсные документы в электронном виде в формате pdf (дополнительно по запросу потенциального участника возможно предоставление Приложений к Инструкции по проведению конкурса в формате Word).
</w:t>
            </w:r>
            <w:br/>
            <w:r>
              <w:rPr/>
              <w:t xml:space="preserve">При этом получение потенциальным участником конкурсных документов должно подтверждаться электронным сообщением или письмом с уведомлением о вручении, направленным в адрес заказчика в возможно короткий срок. В случае, если потенциальный участник не подтверждает получение конкурсных документов, Заказчик не несет ответственности за их неполучение;
</w:t>
            </w:r>
            <w:br/>
            <w:r>
              <w:rPr/>
              <w:t xml:space="preserve">- на руки на бумажном носителе в одном экземпляре в рабочие дни с 9-00 до 16-00 часов по адресу: 220036, г.Минск, ул.Шаранговича, 4, при предъявлении им документа, удостоверяющего личность (паспорт). При этом письменный запрос потенциального участника должен содержать сведения о лице, которому доверено право на получение конкурсных документов: должность, фамилия, имя, отчество, паспортные данные;
</w:t>
            </w:r>
            <w:br/>
            <w:r>
              <w:rPr/>
              <w:t xml:space="preserve">- почтовым отправлением (заказным письмом с обратным уведомлением о вручении) – в этом случае письменный запрос потенциального участника на получение конкурсных документов должен содержать почтовый адрес, на который Заказчиком будут направлены конкурсные документы.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Место и порядок представления конкурсных предложений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Конкурсные предложения должны быть представлены по адресу: 220036, г.Минск, пр.Жукова, 3, к.317 (работнику Управления документационного обеспечения и контроля Департамента обеспечения деятельности банка) в запечатанном конверте, оформленном в порядке, определенном конкурсными документами.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Лоты</w:t>
            </w:r>
          </w:p>
        </w:tc>
      </w:tr>
    </w:tbl>
    <w:tbl>
      <w:tblGrid>
        <w:gridCol w:w="1700" w:type="dxa"/>
        <w:gridCol w:w="4250" w:type="dxa"/>
        <w:gridCol w:w="5100" w:type="dxa"/>
        <w:gridCol w:w="5950" w:type="dxa"/>
      </w:tblGrid>
      <w:tblPr>
        <w:tblW w:w="17000" w:type="auto"/>
        <w:tblLayout w:type="autofit"/>
        <w:tblCellMar>
          <w:top w:w="10" w:type="dxa"/>
          <w:left w:w="10" w:type="dxa"/>
          <w:right w:w="10" w:type="dxa"/>
          <w:bottom w:w="10" w:type="dxa"/>
        </w:tblCellMar>
        <w:tblBorders>
          <w:top w:val="single" w:sz="1" w:color="ececec"/>
          <w:left w:val="single" w:sz="1" w:color="ececec"/>
          <w:right w:val="single" w:sz="1" w:color="ececec"/>
          <w:bottom w:val="single" w:sz="1" w:color="ececec"/>
          <w:insideH w:val="single" w:sz="1" w:color="ececec"/>
          <w:insideV w:val="single" w:sz="1" w:color="ececec"/>
        </w:tblBorders>
      </w:tblPr>
      <w:tr>
        <w:trPr/>
        <w:tc>
          <w:tcPr>
            <w:tcW w:w="1700" w:type="dxa"/>
            <w:shd w:val="clear" w:fill="ececec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№ лота</w:t>
            </w:r>
          </w:p>
        </w:tc>
        <w:tc>
          <w:tcPr>
            <w:tcW w:w="4250" w:type="dxa"/>
            <w:shd w:val="clear" w:fill="ececec"/>
            <w:noWrap/>
          </w:tcPr>
          <w:p>
            <w:pPr/>
            <w:r>
              <w:rPr>
                <w:b w:val="1"/>
                <w:bCs w:val="1"/>
                <w:shd w:val="clear" w:fill="lightGray"/>
              </w:rPr>
              <w:t xml:space="preserve">Предмет закупки</w:t>
            </w:r>
          </w:p>
        </w:tc>
        <w:tc>
          <w:tcPr>
            <w:tcW w:w="5100" w:type="dxa"/>
            <w:shd w:val="clear" w:fill="ececec"/>
            <w:noWrap/>
          </w:tcPr>
          <w:p>
            <w:pPr/>
            <w:r>
              <w:rPr>
                <w:b w:val="1"/>
                <w:bCs w:val="1"/>
                <w:shd w:val="clear" w:fill="lightGray"/>
              </w:rPr>
              <w:t xml:space="preserve">Количество</w:t>
            </w:r>
            <w:br/>
            <w:r>
              <w:rPr>
                <w:b w:val="1"/>
                <w:bCs w:val="1"/>
                <w:shd w:val="clear" w:fill="lightGray"/>
              </w:rPr>
              <w:t xml:space="preserve">Стоимость</w:t>
            </w:r>
          </w:p>
        </w:tc>
        <w:tc>
          <w:tcPr>
            <w:tcW w:w="5950" w:type="dxa"/>
            <w:shd w:val="clear" w:fill="ececec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Статус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Комплекты оборудования для модернизации систем хранения данных Huawei OceanStor Dorado 8000 V6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2 компл.,</w:t>
            </w:r>
            <w:br/>
            <w:r>
              <w:rPr/>
              <w:t xml:space="preserve">4,320,000.00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 01.11.2026 по 31.03.2027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г. Минск по адресам: пр-т Жукова, 3, Логойский тракт, 22А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26.20.30.900</w:t>
            </w:r>
          </w:p>
        </w:tc>
      </w:tr>
    </w:tbl>
    <w:p/>
    <w:p>
      <w:pPr>
        <w:ind w:left="113.47199999999999" w:right="113.47199999999999" w:firstLine="0" w:hanging="0"/>
        <w:spacing w:before="120" w:after="120"/>
      </w:pPr>
      <w:r>
        <w:rPr>
          <w:color w:val="red"/>
          <w:b w:val="1"/>
          <w:bCs w:val="1"/>
        </w:rPr>
        <w:t xml:space="preserve">ОТРАСЛЬ: МАШИНОСТРОЕНИЕ </w:t>
      </w:r>
    </w:p>
    <w:p>
      <w:pPr>
        <w:ind w:left="113.47199999999999" w:right="113.47199999999999" w:firstLine="0" w:hanging="0"/>
        <w:spacing w:before="120" w:after="120"/>
      </w:pPr>
      <w:r>
        <w:rPr>
          <w:b w:val="1"/>
          <w:bCs w:val="1"/>
        </w:rPr>
        <w:t xml:space="preserve">Процедура закупки № 2026-1354587</w:t>
      </w:r>
    </w:p>
    <w:tbl>
      <w:tblGrid>
        <w:gridCol w:w="5100" w:type="dxa"/>
        <w:gridCol w:w="11900" w:type="dxa"/>
      </w:tblGrid>
      <w:tblPr>
        <w:tblW w:w="17000" w:type="auto"/>
        <w:tblLayout w:type="autofit"/>
        <w:tblCellMar>
          <w:top w:w="10" w:type="dxa"/>
          <w:left w:w="10" w:type="dxa"/>
          <w:right w:w="10" w:type="dxa"/>
          <w:bottom w:w="10" w:type="dxa"/>
        </w:tblCellMar>
        <w:tblBorders>
          <w:top w:val="single" w:sz="1" w:color="ececec"/>
          <w:left w:val="single" w:sz="1" w:color="ececec"/>
          <w:right w:val="single" w:sz="1" w:color="ececec"/>
          <w:bottom w:val="single" w:sz="1" w:color="ececec"/>
          <w:insideH w:val="single" w:sz="1" w:color="ececec"/>
          <w:insideV w:val="single" w:sz="1" w:color="ececec"/>
        </w:tblBorders>
      </w:tblPr>
      <w:tr>
        <w:trPr/>
        <w:tc>
          <w:tcPr>
            <w:tcW w:w="17000" w:type="dxa"/>
            <w:gridSpan w:val="2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 Открытый конкурс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Общая информация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Отрасль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Машиностроение &gt; Другое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Краткое описание предмета закупки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закупка ламельного осветителя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Сведения о заказчике, организаторе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Полное наименование </w:t>
            </w:r>
            <w:r>
              <w:rPr>
                <w:b w:val="1"/>
                <w:bCs w:val="1"/>
              </w:rPr>
              <w:t xml:space="preserve">заказчика</w:t>
            </w:r>
            <w:r>
              <w:rPr/>
              <w:t xml:space="preserve">, место нахождения организации, УНП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Открытое акционерное общество "Гомельский химический завод"
</w:t>
            </w:r>
            <w:br/>
            <w:r>
              <w:rPr/>
              <w:t xml:space="preserve">Республика Беларусь, Гомельская обл., г. Гомель, 246012, ул. Химзаводская, 5
</w:t>
            </w:r>
            <w:br/>
            <w:r>
              <w:rPr/>
              <w:t xml:space="preserve">  400069905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Фамилии, имена и отчества, номера телефонов работников </w:t>
            </w:r>
            <w:r>
              <w:rPr>
                <w:b w:val="1"/>
                <w:bCs w:val="1"/>
              </w:rPr>
              <w:t xml:space="preserve">заказчика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Дружинина Ольга Васильевна, +375 232 49 22 87, abonent@himzavod.by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Основная информация по процедуре закупки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Дата размещения приглашения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09.07.2026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Дата и время окончания приема предложений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02.09.2026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Валюта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BYN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Требования к составу участников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Конкурсное предложение должно содержать: 
-  Наименование участника, изготовителя.
-  Юридические, банковские, почтовые реквизиты (телефон, факс, e-mail);
-  Ф.И.О. руководителя;
-  Краткие справочные данные об участнике (время существования на рынке, направление     деятельности и др.);
- Свидетельство о государственной регистрации – копия (выписка из торгового регистра страны учреждения);
- Копия устава участника (либо выписка, содержащая сведения о размере уставного фонда, учредителях, составе участника общества);
- Указание статуса участника: производитель, сбытовая организация, официальный торговый представитель, иная организация;
- При условии оплаты – полная или частичная предоплата, аккредитив, для расчета  показателей оценки степени риска наступления банкротства необходимо предоставить бухгалтерский баланс, для резидентов РБ государственную статистическую отчетность 12-ф (расчёты), а для резидентов РФ форму федерального статистического наблюдения № П-3 «Сведения о финансовом состоянии организации» (данные статистические формы необходимы для  определения суммы просроченных обязательств организации)*;
       - Документ, подтверждающий статус участника.
Для участников производителей предлагаемых товаров – документ подтверждающий статус производителя (сертификат ТПП, сертификат (декларацию) соответствия техническим регламентам ТС, ТНПА Республики Беларусь, в которых указано наименование производителя или другой документ).       
Для участника – сбытовой организации (официального торгового представителя) – документы согласно п. 2.2. ПСМ РБ №229 от 15.03.2012г.
Для участника – иной организации: гарантийное письмо завода-производителя о готовности произвести для ОАО “Гомельский химический завод” и поставить посредством организации-участника предмет закупки, в установленные сроки и с соблюдением гарантийных обязательств.
- Информация о количестве судебных, в том числе арбитражных дел, в которых участник выступал в качестве ответчика за последний год.
- Информация о нахождении (не нахождении) участника в процедуре банкротства (в том числе стадии санации).
* - при условии, если данная отчетность является обязательной для участника.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Квалификационные требования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Коммерческая часть конкурсного предложения должна содержать:
- наименование предлагаемого товара, страна происхождения товара, его количество и технические характеристики;
- стоимость товара (с выделением отдельной строкой НДС, транспортных расходов, ЗИП), которая должна включать в себя все расходы, связанные с расходами на перевозку, страхование, уплату таможенных пошлин, налогов и других обязательных платежей; 
в соответствии с базисом поставки;
- срок поставки (в месяцах, либо в календарных днях);
- условия доставки на склад покупателя для резидентов РБ – DDP, г. Гомель, ул. Химзаводская,5;
для нерезидентов РБ – DAP г. Гомель, согласно Инкотермс 2010.;
- условия оплаты (отсрочку платежа указывать в календарных днях);
Участник, предлагающий условия оплаты “предоплата”, “частичная предоплата” предоставляет гарантийное письмо о предоставлении банковской гарантии в размере суммы предоплаты со сроком действия не менее срока поставки плюс один месяц на сумму не менее суммы предоплаты - за счет победителя (участника). При отсутствии данного документа предложение участника может быть отклонено.
- гарантийные обязательства (с момента поставки и с момента ввода в эксплуатацию товара) для всех участников конкурсной процедуры;
- при наличии хотя бы одного отрицательного отзыва, ненадлежащего выполнения условий контракта, не устранение дефектов по гарантии – Заказчик вправе отклонить предложение участника;
- референт лист и отзывы конечных потребителей (не менее 2-х) подтверждающие положительную работу ламельного осветителя;
- срок действия конкурсного предложения: с момента вскрытия конверта и до заключения договора на закупку, но не менее 60 дней.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Иные сведения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В случае непредставления участником документов и информации, а также невыполнение требований, указанных в пункте 2, предложение участника отклоняется. 
</w:t>
            </w:r>
            <w:br/>
            <w:r>
              <w:rPr/>
              <w:t xml:space="preserve">
</w:t>
            </w:r>
            <w:br/>
            <w:r>
              <w:rPr/>
              <w:t xml:space="preserve">2.7. Направление конкурсного предложения свидетельствует о принятии участником условий проведения процедуры закупки, выдвинутых заказчиком.
</w:t>
            </w:r>
            <w:br/>
            <w:r>
              <w:rPr/>
              <w:t xml:space="preserve">
</w:t>
            </w:r>
            <w:br/>
            <w:r>
              <w:rPr/>
              <w:t xml:space="preserve">3. Проект договора.
</w:t>
            </w:r>
            <w:br/>
            <w:r>
              <w:rPr/>
              <w:t xml:space="preserve">Обязательное условие – заказчик заключает договор (контракт) с участником согласно приложенной формы проекта договора (контракта). См. приложение № 1.
</w:t>
            </w:r>
            <w:br/>
            <w:r>
              <w:rPr/>
              <w:t xml:space="preserve">Участники имеют право вносить изменения в проект договора (приложение 1), соответствующие действующему законодательству Республики Беларусь по согласованию с Заказчиком. Информация об изменении условий договора с указанием новой редакции должна быть отражена в предложении участника.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Сроки, место и порядок предоставления конкурсных документов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Указано в документации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Место и порядок представления конкурсных предложений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Канцелярия завода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Лоты</w:t>
            </w:r>
          </w:p>
        </w:tc>
      </w:tr>
    </w:tbl>
    <w:tbl>
      <w:tblGrid>
        <w:gridCol w:w="1700" w:type="dxa"/>
        <w:gridCol w:w="4250" w:type="dxa"/>
        <w:gridCol w:w="5100" w:type="dxa"/>
        <w:gridCol w:w="5950" w:type="dxa"/>
      </w:tblGrid>
      <w:tblPr>
        <w:tblW w:w="17000" w:type="auto"/>
        <w:tblLayout w:type="autofit"/>
        <w:tblCellMar>
          <w:top w:w="10" w:type="dxa"/>
          <w:left w:w="10" w:type="dxa"/>
          <w:right w:w="10" w:type="dxa"/>
          <w:bottom w:w="10" w:type="dxa"/>
        </w:tblCellMar>
        <w:tblBorders>
          <w:top w:val="single" w:sz="1" w:color="ececec"/>
          <w:left w:val="single" w:sz="1" w:color="ececec"/>
          <w:right w:val="single" w:sz="1" w:color="ececec"/>
          <w:bottom w:val="single" w:sz="1" w:color="ececec"/>
          <w:insideH w:val="single" w:sz="1" w:color="ececec"/>
          <w:insideV w:val="single" w:sz="1" w:color="ececec"/>
        </w:tblBorders>
      </w:tblPr>
      <w:tr>
        <w:trPr/>
        <w:tc>
          <w:tcPr>
            <w:tcW w:w="1700" w:type="dxa"/>
            <w:shd w:val="clear" w:fill="ececec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№ лота</w:t>
            </w:r>
          </w:p>
        </w:tc>
        <w:tc>
          <w:tcPr>
            <w:tcW w:w="4250" w:type="dxa"/>
            <w:shd w:val="clear" w:fill="ececec"/>
            <w:noWrap/>
          </w:tcPr>
          <w:p>
            <w:pPr/>
            <w:r>
              <w:rPr>
                <w:b w:val="1"/>
                <w:bCs w:val="1"/>
                <w:shd w:val="clear" w:fill="lightGray"/>
              </w:rPr>
              <w:t xml:space="preserve">Предмет закупки</w:t>
            </w:r>
          </w:p>
        </w:tc>
        <w:tc>
          <w:tcPr>
            <w:tcW w:w="5100" w:type="dxa"/>
            <w:shd w:val="clear" w:fill="ececec"/>
            <w:noWrap/>
          </w:tcPr>
          <w:p>
            <w:pPr/>
            <w:r>
              <w:rPr>
                <w:b w:val="1"/>
                <w:bCs w:val="1"/>
                <w:shd w:val="clear" w:fill="lightGray"/>
              </w:rPr>
              <w:t xml:space="preserve">Количество</w:t>
            </w:r>
            <w:br/>
            <w:r>
              <w:rPr>
                <w:b w:val="1"/>
                <w:bCs w:val="1"/>
                <w:shd w:val="clear" w:fill="lightGray"/>
              </w:rPr>
              <w:t xml:space="preserve">Стоимость</w:t>
            </w:r>
          </w:p>
        </w:tc>
        <w:tc>
          <w:tcPr>
            <w:tcW w:w="5950" w:type="dxa"/>
            <w:shd w:val="clear" w:fill="ececec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Статус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Ламельный осветитель – 2 единицы согласно приложению №2.
</w:t>
            </w:r>
            <w:br/>
            <w:r>
              <w:rPr/>
              <w:t xml:space="preserve">
</w:t>
            </w:r>
            <w:br/>
            <w:r>
              <w:rPr/>
              <w:t xml:space="preserve">Участники предоставляют предложения на весь закупаемый объём.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2 ед.,</w:t>
            </w:r>
            <w:br/>
            <w:r>
              <w:rPr/>
              <w:t xml:space="preserve">4,711,346.80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 30.09.2026 по 30.09.2027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г. Гомель ул. Химзаводская ,5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28.29.12.700</w:t>
            </w:r>
          </w:p>
        </w:tc>
      </w:tr>
    </w:tbl>
    <w:p/>
    <w:p>
      <w:pPr>
        <w:ind w:left="113.47199999999999" w:right="113.47199999999999" w:firstLine="0" w:hanging="0"/>
        <w:spacing w:before="120" w:after="120"/>
      </w:pPr>
      <w:r>
        <w:rPr>
          <w:b w:val="1"/>
          <w:bCs w:val="1"/>
        </w:rPr>
        <w:t xml:space="preserve">Процедура закупки № 2026-1364903</w:t>
      </w:r>
    </w:p>
    <w:tbl>
      <w:tblGrid>
        <w:gridCol w:w="5100" w:type="dxa"/>
        <w:gridCol w:w="11900" w:type="dxa"/>
      </w:tblGrid>
      <w:tblPr>
        <w:tblW w:w="17000" w:type="auto"/>
        <w:tblLayout w:type="autofit"/>
        <w:tblCellMar>
          <w:top w:w="10" w:type="dxa"/>
          <w:left w:w="10" w:type="dxa"/>
          <w:right w:w="10" w:type="dxa"/>
          <w:bottom w:w="10" w:type="dxa"/>
        </w:tblCellMar>
        <w:tblBorders>
          <w:top w:val="single" w:sz="1" w:color="ececec"/>
          <w:left w:val="single" w:sz="1" w:color="ececec"/>
          <w:right w:val="single" w:sz="1" w:color="ececec"/>
          <w:bottom w:val="single" w:sz="1" w:color="ececec"/>
          <w:insideH w:val="single" w:sz="1" w:color="ececec"/>
          <w:insideV w:val="single" w:sz="1" w:color="ececec"/>
        </w:tblBorders>
      </w:tblPr>
      <w:tr>
        <w:trPr/>
        <w:tc>
          <w:tcPr>
            <w:tcW w:w="17000" w:type="dxa"/>
            <w:gridSpan w:val="2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 Открытый конкурс (в электронном виде)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Общая информация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Отрасль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Машиностроение &gt; Другое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Краткое описание предмета закупки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Экструзионно-выдувное оборудование для производства полимерной тары объемом 5 л (№ 072/26 БР-БЗПИ)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Сведения о заказчике, организаторе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Закупка проводится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организатором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Полное наименование </w:t>
            </w:r>
            <w:r>
              <w:rPr>
                <w:b w:val="1"/>
                <w:bCs w:val="1"/>
              </w:rPr>
              <w:t xml:space="preserve">организатора</w:t>
            </w:r>
            <w:r>
              <w:rPr/>
              <w:t xml:space="preserve">, место нахождения организации, УНП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Открытое акционерное общество "Белресурсы" - управляющая компания холдинга "Белресурсы"; 220099, Республика Беларусь, г. Минск, ул.Казинца, д.4, ком.304; 101187767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Фамилии, имена и отчества, номера телефонов работников </w:t>
            </w:r>
            <w:r>
              <w:rPr>
                <w:b w:val="1"/>
                <w:bCs w:val="1"/>
              </w:rPr>
              <w:t xml:space="preserve">организатора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тел. 0173432493; email: v.borovik@belres.by; тел. 0173565825; email: o.krivodubskaya@belres.by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Полное наименование </w:t>
            </w:r>
            <w:r>
              <w:rPr>
                <w:b w:val="1"/>
                <w:bCs w:val="1"/>
              </w:rPr>
              <w:t xml:space="preserve">заказчика</w:t>
            </w:r>
            <w:r>
              <w:rPr/>
              <w:t xml:space="preserve">, место нахождения организации, УНП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ОАО «БЗПИ», 222511, Минская область, г. Борисов, ул. Даумана, 97, УНП 600012297
</w:t>
            </w:r>
            <w:br/>
            <w:r>
              <w:rPr/>
              <w:t xml:space="preserve">-
</w:t>
            </w:r>
            <w:br/>
            <w:r>
              <w:rPr/>
              <w:t xml:space="preserve">-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Фамилии, имена и отчества, номера телефонов работников </w:t>
            </w:r>
            <w:r>
              <w:rPr>
                <w:b w:val="1"/>
                <w:bCs w:val="1"/>
              </w:rPr>
              <w:t xml:space="preserve">заказчика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/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Основная информация по процедуре закупки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Дата размещения приглашения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14.08.2026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Дата и время окончания приема предложений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26.08.2026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Валюта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BYN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Требования к составу участников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в соответствии с конкурсной документацией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Квалификационные требования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/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Иные сведения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в соответствии с конкурсной документацией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Лоты</w:t>
            </w:r>
          </w:p>
        </w:tc>
      </w:tr>
    </w:tbl>
    <w:tbl>
      <w:tblGrid>
        <w:gridCol w:w="1700" w:type="dxa"/>
        <w:gridCol w:w="4250" w:type="dxa"/>
        <w:gridCol w:w="5100" w:type="dxa"/>
        <w:gridCol w:w="5950" w:type="dxa"/>
      </w:tblGrid>
      <w:tblPr>
        <w:tblW w:w="17000" w:type="auto"/>
        <w:tblLayout w:type="autofit"/>
        <w:tblCellMar>
          <w:top w:w="10" w:type="dxa"/>
          <w:left w:w="10" w:type="dxa"/>
          <w:right w:w="10" w:type="dxa"/>
          <w:bottom w:w="10" w:type="dxa"/>
        </w:tblCellMar>
        <w:tblBorders>
          <w:top w:val="single" w:sz="1" w:color="ececec"/>
          <w:left w:val="single" w:sz="1" w:color="ececec"/>
          <w:right w:val="single" w:sz="1" w:color="ececec"/>
          <w:bottom w:val="single" w:sz="1" w:color="ececec"/>
          <w:insideH w:val="single" w:sz="1" w:color="ececec"/>
          <w:insideV w:val="single" w:sz="1" w:color="ececec"/>
        </w:tblBorders>
      </w:tblPr>
      <w:tr>
        <w:trPr/>
        <w:tc>
          <w:tcPr>
            <w:tcW w:w="1700" w:type="dxa"/>
            <w:shd w:val="clear" w:fill="ececec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№ лота</w:t>
            </w:r>
          </w:p>
        </w:tc>
        <w:tc>
          <w:tcPr>
            <w:tcW w:w="4250" w:type="dxa"/>
            <w:shd w:val="clear" w:fill="ececec"/>
            <w:noWrap/>
          </w:tcPr>
          <w:p>
            <w:pPr/>
            <w:r>
              <w:rPr>
                <w:b w:val="1"/>
                <w:bCs w:val="1"/>
                <w:shd w:val="clear" w:fill="lightGray"/>
              </w:rPr>
              <w:t xml:space="preserve">Предмет закупки</w:t>
            </w:r>
          </w:p>
        </w:tc>
        <w:tc>
          <w:tcPr>
            <w:tcW w:w="5100" w:type="dxa"/>
            <w:shd w:val="clear" w:fill="ececec"/>
            <w:noWrap/>
          </w:tcPr>
          <w:p>
            <w:pPr/>
            <w:r>
              <w:rPr>
                <w:b w:val="1"/>
                <w:bCs w:val="1"/>
                <w:shd w:val="clear" w:fill="lightGray"/>
              </w:rPr>
              <w:t xml:space="preserve">Количество</w:t>
            </w:r>
            <w:br/>
            <w:r>
              <w:rPr>
                <w:b w:val="1"/>
                <w:bCs w:val="1"/>
                <w:shd w:val="clear" w:fill="lightGray"/>
              </w:rPr>
              <w:t xml:space="preserve">Стоимость</w:t>
            </w:r>
          </w:p>
        </w:tc>
        <w:tc>
          <w:tcPr>
            <w:tcW w:w="5950" w:type="dxa"/>
            <w:shd w:val="clear" w:fill="ececec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Статус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Экструзионно-выдувное оборудование для производства полимерной тары объемом 5 л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 комплект,</w:t>
            </w:r>
            <w:br/>
            <w:r>
              <w:rPr/>
              <w:t xml:space="preserve">3,360,000.00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 - по -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резиденты Республики Беларусь: склад Покупателя, Минская обл., г. Борисов, ул. Даумана, 97;</w:t>
            </w:r>
            <w:br/>
            <w:r>
              <w:rPr/>
              <w:t xml:space="preserve">нерезиденты Республики Беларусь (резидентов стран участников ЕАЭС): DAP склад Покупателя, Минская обл., г. Борисов, ул. Даумана, 97 (Инкотермс 2010);</w:t>
            </w:r>
            <w:br/>
            <w:r>
              <w:rPr/>
              <w:t xml:space="preserve">нерезиденты Республики Беларусь (за исключением резидентов стран участников ЕАЭС): DАР, г. Борисов, ул. Даумана, 97 (Инкотермс 2010)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Размер конкурсного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28.96.10.400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Подано предложений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0</w:t>
            </w:r>
          </w:p>
        </w:tc>
      </w:tr>
    </w:tbl>
    <w:p/>
    <w:p>
      <w:pPr>
        <w:ind w:left="113.47199999999999" w:right="113.47199999999999" w:firstLine="0" w:hanging="0"/>
        <w:spacing w:before="120" w:after="120"/>
      </w:pPr>
      <w:r>
        <w:rPr>
          <w:b w:val="1"/>
          <w:bCs w:val="1"/>
        </w:rPr>
        <w:t xml:space="preserve">Процедура закупки № 2026-1355747</w:t>
      </w:r>
    </w:p>
    <w:tbl>
      <w:tblGrid>
        <w:gridCol w:w="5100" w:type="dxa"/>
        <w:gridCol w:w="11900" w:type="dxa"/>
      </w:tblGrid>
      <w:tblPr>
        <w:tblW w:w="17000" w:type="auto"/>
        <w:tblLayout w:type="autofit"/>
        <w:tblCellMar>
          <w:top w:w="10" w:type="dxa"/>
          <w:left w:w="10" w:type="dxa"/>
          <w:right w:w="10" w:type="dxa"/>
          <w:bottom w:w="10" w:type="dxa"/>
        </w:tblCellMar>
        <w:tblBorders>
          <w:top w:val="single" w:sz="1" w:color="ececec"/>
          <w:left w:val="single" w:sz="1" w:color="ececec"/>
          <w:right w:val="single" w:sz="1" w:color="ececec"/>
          <w:bottom w:val="single" w:sz="1" w:color="ececec"/>
          <w:insideH w:val="single" w:sz="1" w:color="ececec"/>
          <w:insideV w:val="single" w:sz="1" w:color="ececec"/>
        </w:tblBorders>
      </w:tblPr>
      <w:tr>
        <w:trPr/>
        <w:tc>
          <w:tcPr>
            <w:tcW w:w="17000" w:type="dxa"/>
            <w:gridSpan w:val="2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Иной вид процедуры закупки: "процедура конкрентных переговоров"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Общая информация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Отрасль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Машиностроение &gt; Инструментальное производство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Краткое описание предмета закупки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пластина твердосплавная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Сведения о заказчике, организаторе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Полное наименование </w:t>
            </w:r>
            <w:r>
              <w:rPr>
                <w:b w:val="1"/>
                <w:bCs w:val="1"/>
              </w:rPr>
              <w:t xml:space="preserve">заказчика</w:t>
            </w:r>
            <w:r>
              <w:rPr/>
              <w:t xml:space="preserve">, место нахождения организации, УНП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Открытое акционерное общество "Минский тракторный завод"
</w:t>
            </w:r>
            <w:br/>
            <w:r>
              <w:rPr/>
              <w:t xml:space="preserve">Республика Беларусь, г. Минск,  220070, ул. Долгобродская, 29
</w:t>
            </w:r>
            <w:br/>
            <w:r>
              <w:rPr/>
              <w:t xml:space="preserve">  100316761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Фамилии, имена и отчества, номера телефонов работников </w:t>
            </w:r>
            <w:r>
              <w:rPr>
                <w:b w:val="1"/>
                <w:bCs w:val="1"/>
              </w:rPr>
              <w:t xml:space="preserve">заказчика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Живоглод Андрей Яковлевич, +375-17-398-88-94, yiito@mtz.by, A.Zhivoglod@mtz.b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Основная информация по процедуре закупки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Дата размещения приглашения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10.07.2026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Дата и время окончания приема предложений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13.08.2026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Валюта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BYN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Требования к составу участников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согласно  Документации о закупке №921/203  от  09.07.2026г. и Приложения №1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Квалификационные требования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согласно  Документации о закупке №921/203  от  09.07.2026г. и Приложения №1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Иные сведения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согласно  Документации о закупке №921/203  от  09.07.2026г. и Приложения №1
</w:t>
            </w:r>
            <w:br/>
            <w:r>
              <w:rPr/>
              <w:t xml:space="preserve">Коммерческие предложения присылать на  эл.почту: yiito@mtz.by
</w:t>
            </w:r>
            <w:br/>
            <w:r>
              <w:rPr/>
              <w:t xml:space="preserve">Новая документация с продлением срока приемки коммерческих предложений.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Сроки, место и порядок предоставления конкурсных документов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по 13.08.2026г. до 15:00  по  времени Республики Беларусь.  ОАО "МТЗ" РБ, г.Минск,  220070, ул. Долгобродская, 29,  по факсу:+375-17-398-88-94,  эл. почтой: yiito@mtz.by или  нарочно.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Место и порядок представления конкурсных предложений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ОАО "МТЗ" РБ, г.Минск,  220070, ул. Долгобродская, 29,  по факсу:+375-17-398-88-94,  эл. почтой: yiito@mtz.by или  нарочно.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Лоты</w:t>
            </w:r>
          </w:p>
        </w:tc>
      </w:tr>
    </w:tbl>
    <w:tbl>
      <w:tblGrid>
        <w:gridCol w:w="1700" w:type="dxa"/>
        <w:gridCol w:w="4250" w:type="dxa"/>
        <w:gridCol w:w="5100" w:type="dxa"/>
        <w:gridCol w:w="5950" w:type="dxa"/>
      </w:tblGrid>
      <w:tblPr>
        <w:tblW w:w="17000" w:type="auto"/>
        <w:tblLayout w:type="autofit"/>
        <w:tblCellMar>
          <w:top w:w="10" w:type="dxa"/>
          <w:left w:w="10" w:type="dxa"/>
          <w:right w:w="10" w:type="dxa"/>
          <w:bottom w:w="10" w:type="dxa"/>
        </w:tblCellMar>
        <w:tblBorders>
          <w:top w:val="single" w:sz="1" w:color="ececec"/>
          <w:left w:val="single" w:sz="1" w:color="ececec"/>
          <w:right w:val="single" w:sz="1" w:color="ececec"/>
          <w:bottom w:val="single" w:sz="1" w:color="ececec"/>
          <w:insideH w:val="single" w:sz="1" w:color="ececec"/>
          <w:insideV w:val="single" w:sz="1" w:color="ececec"/>
        </w:tblBorders>
      </w:tblPr>
      <w:tr>
        <w:trPr/>
        <w:tc>
          <w:tcPr>
            <w:tcW w:w="1700" w:type="dxa"/>
            <w:shd w:val="clear" w:fill="ececec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№ лота</w:t>
            </w:r>
          </w:p>
        </w:tc>
        <w:tc>
          <w:tcPr>
            <w:tcW w:w="4250" w:type="dxa"/>
            <w:shd w:val="clear" w:fill="ececec"/>
            <w:noWrap/>
          </w:tcPr>
          <w:p>
            <w:pPr/>
            <w:r>
              <w:rPr>
                <w:b w:val="1"/>
                <w:bCs w:val="1"/>
                <w:shd w:val="clear" w:fill="lightGray"/>
              </w:rPr>
              <w:t xml:space="preserve">Предмет закупки</w:t>
            </w:r>
          </w:p>
        </w:tc>
        <w:tc>
          <w:tcPr>
            <w:tcW w:w="5100" w:type="dxa"/>
            <w:shd w:val="clear" w:fill="ececec"/>
            <w:noWrap/>
          </w:tcPr>
          <w:p>
            <w:pPr/>
            <w:r>
              <w:rPr>
                <w:b w:val="1"/>
                <w:bCs w:val="1"/>
                <w:shd w:val="clear" w:fill="lightGray"/>
              </w:rPr>
              <w:t xml:space="preserve">Количество</w:t>
            </w:r>
            <w:br/>
            <w:r>
              <w:rPr>
                <w:b w:val="1"/>
                <w:bCs w:val="1"/>
                <w:shd w:val="clear" w:fill="lightGray"/>
              </w:rPr>
              <w:t xml:space="preserve">Стоимость</w:t>
            </w:r>
          </w:p>
        </w:tc>
        <w:tc>
          <w:tcPr>
            <w:tcW w:w="5950" w:type="dxa"/>
            <w:shd w:val="clear" w:fill="ececec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Статус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пластина твердосплавная согласно  Документации о закупке №921/203  от  09.07.2026г. и Приложения №1.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83 614 шт.,</w:t>
            </w:r>
            <w:br/>
            <w:r>
              <w:rPr/>
              <w:t xml:space="preserve">3,703,050.00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 01.09.2026 по 31.12.2027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ОАО "МТЗ" РБ, г.Минск,  220070, ул. Долгобродская, 29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25.73.60.900</w:t>
            </w:r>
          </w:p>
        </w:tc>
      </w:tr>
    </w:tbl>
    <w:p/>
    <w:p>
      <w:pPr>
        <w:ind w:left="113.47199999999999" w:right="113.47199999999999" w:firstLine="0" w:hanging="0"/>
        <w:spacing w:before="120" w:after="120"/>
      </w:pPr>
      <w:r>
        <w:rPr>
          <w:b w:val="1"/>
          <w:bCs w:val="1"/>
        </w:rPr>
        <w:t xml:space="preserve">Процедура закупки № 2026-1362779</w:t>
      </w:r>
    </w:p>
    <w:tbl>
      <w:tblGrid>
        <w:gridCol w:w="5100" w:type="dxa"/>
        <w:gridCol w:w="11900" w:type="dxa"/>
      </w:tblGrid>
      <w:tblPr>
        <w:tblW w:w="17000" w:type="auto"/>
        <w:tblLayout w:type="autofit"/>
        <w:tblCellMar>
          <w:top w:w="10" w:type="dxa"/>
          <w:left w:w="10" w:type="dxa"/>
          <w:right w:w="10" w:type="dxa"/>
          <w:bottom w:w="10" w:type="dxa"/>
        </w:tblCellMar>
        <w:tblBorders>
          <w:top w:val="single" w:sz="1" w:color="ececec"/>
          <w:left w:val="single" w:sz="1" w:color="ececec"/>
          <w:right w:val="single" w:sz="1" w:color="ececec"/>
          <w:bottom w:val="single" w:sz="1" w:color="ececec"/>
          <w:insideH w:val="single" w:sz="1" w:color="ececec"/>
          <w:insideV w:val="single" w:sz="1" w:color="ececec"/>
        </w:tblBorders>
      </w:tblPr>
      <w:tr>
        <w:trPr/>
        <w:tc>
          <w:tcPr>
            <w:tcW w:w="17000" w:type="dxa"/>
            <w:gridSpan w:val="2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 Запрос ценовых предложений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Общая информация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Отрасль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Машиностроение &gt; Коммунальное машиностроение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Краткое описание предмета закупки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Закупка технологического оборудования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Сведения о заказчике, организаторе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Полное наименование </w:t>
            </w:r>
            <w:r>
              <w:rPr>
                <w:b w:val="1"/>
                <w:bCs w:val="1"/>
              </w:rPr>
              <w:t xml:space="preserve">заказчика</w:t>
            </w:r>
            <w:r>
              <w:rPr/>
              <w:t xml:space="preserve">, место нахождения организации, УНП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Коммунальное производственное унитарное предприятие "Гродненский завод по утилизации и механической сортировке отходов"
</w:t>
            </w:r>
            <w:br/>
            <w:r>
              <w:rPr/>
              <w:t xml:space="preserve">Республика Беларусь, Гродненская область, 230023, г. Гродно, ул. Кирова, 32
</w:t>
            </w:r>
            <w:br/>
            <w:r>
              <w:rPr/>
              <w:t xml:space="preserve">591518010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Фамилии, имена и отчества, номера телефонов работников </w:t>
            </w:r>
            <w:r>
              <w:rPr>
                <w:b w:val="1"/>
                <w:bCs w:val="1"/>
              </w:rPr>
              <w:t xml:space="preserve">заказчика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Алексейчик Владимир Иванович, +375152684918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Основная информация по процедуре закупки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Дата размещения приглашения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10.08.2026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Дата и время окончания приема предложений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16.08.2026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Валюта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BYN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Требования к составу участников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согласно документации о закупке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Квалификационные требования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/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Иные сведения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согласно документации о закупке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Сроки, место и порядок предоставления конкурсных документов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/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Цена конкурсных документов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BYN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Место и порядок представления конкурсных предложений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/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Лоты</w:t>
            </w:r>
          </w:p>
        </w:tc>
      </w:tr>
    </w:tbl>
    <w:tbl>
      <w:tblGrid>
        <w:gridCol w:w="1700" w:type="dxa"/>
        <w:gridCol w:w="4250" w:type="dxa"/>
        <w:gridCol w:w="5100" w:type="dxa"/>
        <w:gridCol w:w="5950" w:type="dxa"/>
      </w:tblGrid>
      <w:tblPr>
        <w:tblW w:w="17000" w:type="auto"/>
        <w:tblLayout w:type="autofit"/>
        <w:tblCellMar>
          <w:top w:w="10" w:type="dxa"/>
          <w:left w:w="10" w:type="dxa"/>
          <w:right w:w="10" w:type="dxa"/>
          <w:bottom w:w="10" w:type="dxa"/>
        </w:tblCellMar>
        <w:tblBorders>
          <w:top w:val="single" w:sz="1" w:color="ececec"/>
          <w:left w:val="single" w:sz="1" w:color="ececec"/>
          <w:right w:val="single" w:sz="1" w:color="ececec"/>
          <w:bottom w:val="single" w:sz="1" w:color="ececec"/>
          <w:insideH w:val="single" w:sz="1" w:color="ececec"/>
          <w:insideV w:val="single" w:sz="1" w:color="ececec"/>
        </w:tblBorders>
      </w:tblPr>
      <w:tr>
        <w:trPr/>
        <w:tc>
          <w:tcPr>
            <w:tcW w:w="1700" w:type="dxa"/>
            <w:shd w:val="clear" w:fill="ececec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№ лота</w:t>
            </w:r>
          </w:p>
        </w:tc>
        <w:tc>
          <w:tcPr>
            <w:tcW w:w="4250" w:type="dxa"/>
            <w:shd w:val="clear" w:fill="ececec"/>
            <w:noWrap/>
          </w:tcPr>
          <w:p>
            <w:pPr/>
            <w:r>
              <w:rPr>
                <w:b w:val="1"/>
                <w:bCs w:val="1"/>
                <w:shd w:val="clear" w:fill="lightGray"/>
              </w:rPr>
              <w:t xml:space="preserve">Предмет закупки</w:t>
            </w:r>
          </w:p>
        </w:tc>
        <w:tc>
          <w:tcPr>
            <w:tcW w:w="5100" w:type="dxa"/>
            <w:shd w:val="clear" w:fill="ececec"/>
            <w:noWrap/>
          </w:tcPr>
          <w:p>
            <w:pPr/>
            <w:r>
              <w:rPr>
                <w:b w:val="1"/>
                <w:bCs w:val="1"/>
                <w:shd w:val="clear" w:fill="lightGray"/>
              </w:rPr>
              <w:t xml:space="preserve">Количество</w:t>
            </w:r>
            <w:br/>
            <w:r>
              <w:rPr>
                <w:b w:val="1"/>
                <w:bCs w:val="1"/>
                <w:shd w:val="clear" w:fill="lightGray"/>
              </w:rPr>
              <w:t xml:space="preserve">Стоимость</w:t>
            </w:r>
          </w:p>
        </w:tc>
        <w:tc>
          <w:tcPr>
            <w:tcW w:w="5950" w:type="dxa"/>
            <w:shd w:val="clear" w:fill="ececec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Статус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Комплекс дробления отходов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 штук,</w:t>
            </w:r>
            <w:br/>
            <w:r>
              <w:rPr/>
              <w:t xml:space="preserve">1,492,240.35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Признан несостоявшимся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 30.10.2026 по 30.11.2026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Республика Беларусь, Гродненская область, 230023, г. Гродно, ул. Кирова, 32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28.92.40.300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2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Технологическая линия по производству RDF-топлива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 комплект,</w:t>
            </w:r>
            <w:br/>
            <w:r>
              <w:rPr/>
              <w:t xml:space="preserve">1,533,940.65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Рассмотрение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 30.10.2026 по 30.11.2026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Республика Беларусь, Гродненская область, 230023, г. Гродно, ул. Кирова, 32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28.22.17.900</w:t>
            </w:r>
          </w:p>
        </w:tc>
      </w:tr>
    </w:tbl>
    <w:p/>
    <w:p>
      <w:pPr>
        <w:ind w:left="113.47199999999999" w:right="113.47199999999999" w:firstLine="0" w:hanging="0"/>
        <w:spacing w:before="120" w:after="120"/>
      </w:pPr>
      <w:r>
        <w:rPr>
          <w:b w:val="1"/>
          <w:bCs w:val="1"/>
        </w:rPr>
        <w:t xml:space="preserve">Процедура закупки № 2026-1364060</w:t>
      </w:r>
    </w:p>
    <w:tbl>
      <w:tblGrid>
        <w:gridCol w:w="5100" w:type="dxa"/>
        <w:gridCol w:w="11900" w:type="dxa"/>
      </w:tblGrid>
      <w:tblPr>
        <w:tblW w:w="17000" w:type="auto"/>
        <w:tblLayout w:type="autofit"/>
        <w:tblCellMar>
          <w:top w:w="10" w:type="dxa"/>
          <w:left w:w="10" w:type="dxa"/>
          <w:right w:w="10" w:type="dxa"/>
          <w:bottom w:w="10" w:type="dxa"/>
        </w:tblCellMar>
        <w:tblBorders>
          <w:top w:val="single" w:sz="1" w:color="ececec"/>
          <w:left w:val="single" w:sz="1" w:color="ececec"/>
          <w:right w:val="single" w:sz="1" w:color="ececec"/>
          <w:bottom w:val="single" w:sz="1" w:color="ececec"/>
          <w:insideH w:val="single" w:sz="1" w:color="ececec"/>
          <w:insideV w:val="single" w:sz="1" w:color="ececec"/>
        </w:tblBorders>
      </w:tblPr>
      <w:tr>
        <w:trPr/>
        <w:tc>
          <w:tcPr>
            <w:tcW w:w="17000" w:type="dxa"/>
            <w:gridSpan w:val="2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 Открытый конкурс (в электронном виде)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Общая информация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Отрасль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Машиностроение &gt; Машиностроение для пищевой промышленности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Краткое описание предмета закупки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закупка автоматизированных линий укладки пакетов типа DoyPack в транспортную тару, маркировки, паллетирования и обмотки паллет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Сведения о заказчике, организаторе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Полное наименование </w:t>
            </w:r>
            <w:r>
              <w:rPr>
                <w:b w:val="1"/>
                <w:bCs w:val="1"/>
              </w:rPr>
              <w:t xml:space="preserve">заказчика</w:t>
            </w:r>
            <w:r>
              <w:rPr/>
              <w:t xml:space="preserve">, место нахождения организации, УНП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Открытое акционерное общество "Рогачевский молочноконсервный комбинат"
</w:t>
            </w:r>
            <w:br/>
            <w:r>
              <w:rPr/>
              <w:t xml:space="preserve">Республика Беларусь, Гомельская область, 247671, г.Рогачёв, ул. Кирова д.31
</w:t>
            </w:r>
            <w:br/>
            <w:r>
              <w:rPr/>
              <w:t xml:space="preserve">400046241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Фамилии, имена и отчества, номера телефонов работников </w:t>
            </w:r>
            <w:r>
              <w:rPr>
                <w:b w:val="1"/>
                <w:bCs w:val="1"/>
              </w:rPr>
              <w:t xml:space="preserve">заказчика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Рубисов Сергей Евгеньевич, +375233941470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Основная информация по процедуре закупки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Дата размещения приглашения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13.08.2026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Дата и время окончания приема предложений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02.09.2026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Валюта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BYN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Требования к составу участников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согласно документации на закупку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Квалификационные требования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/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Иные сведения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/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Лоты</w:t>
            </w:r>
          </w:p>
        </w:tc>
      </w:tr>
    </w:tbl>
    <w:tbl>
      <w:tblGrid>
        <w:gridCol w:w="1700" w:type="dxa"/>
        <w:gridCol w:w="4250" w:type="dxa"/>
        <w:gridCol w:w="5100" w:type="dxa"/>
        <w:gridCol w:w="5950" w:type="dxa"/>
      </w:tblGrid>
      <w:tblPr>
        <w:tblW w:w="17000" w:type="auto"/>
        <w:tblLayout w:type="autofit"/>
        <w:tblCellMar>
          <w:top w:w="10" w:type="dxa"/>
          <w:left w:w="10" w:type="dxa"/>
          <w:right w:w="10" w:type="dxa"/>
          <w:bottom w:w="10" w:type="dxa"/>
        </w:tblCellMar>
        <w:tblBorders>
          <w:top w:val="single" w:sz="1" w:color="ececec"/>
          <w:left w:val="single" w:sz="1" w:color="ececec"/>
          <w:right w:val="single" w:sz="1" w:color="ececec"/>
          <w:bottom w:val="single" w:sz="1" w:color="ececec"/>
          <w:insideH w:val="single" w:sz="1" w:color="ececec"/>
          <w:insideV w:val="single" w:sz="1" w:color="ececec"/>
        </w:tblBorders>
      </w:tblPr>
      <w:tr>
        <w:trPr/>
        <w:tc>
          <w:tcPr>
            <w:tcW w:w="1700" w:type="dxa"/>
            <w:shd w:val="clear" w:fill="ececec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№ лота</w:t>
            </w:r>
          </w:p>
        </w:tc>
        <w:tc>
          <w:tcPr>
            <w:tcW w:w="4250" w:type="dxa"/>
            <w:shd w:val="clear" w:fill="ececec"/>
            <w:noWrap/>
          </w:tcPr>
          <w:p>
            <w:pPr/>
            <w:r>
              <w:rPr>
                <w:b w:val="1"/>
                <w:bCs w:val="1"/>
                <w:shd w:val="clear" w:fill="lightGray"/>
              </w:rPr>
              <w:t xml:space="preserve">Предмет закупки</w:t>
            </w:r>
          </w:p>
        </w:tc>
        <w:tc>
          <w:tcPr>
            <w:tcW w:w="5100" w:type="dxa"/>
            <w:shd w:val="clear" w:fill="ececec"/>
            <w:noWrap/>
          </w:tcPr>
          <w:p>
            <w:pPr/>
            <w:r>
              <w:rPr>
                <w:b w:val="1"/>
                <w:bCs w:val="1"/>
                <w:shd w:val="clear" w:fill="lightGray"/>
              </w:rPr>
              <w:t xml:space="preserve">Количество</w:t>
            </w:r>
            <w:br/>
            <w:r>
              <w:rPr>
                <w:b w:val="1"/>
                <w:bCs w:val="1"/>
                <w:shd w:val="clear" w:fill="lightGray"/>
              </w:rPr>
              <w:t xml:space="preserve">Стоимость</w:t>
            </w:r>
          </w:p>
        </w:tc>
        <w:tc>
          <w:tcPr>
            <w:tcW w:w="5950" w:type="dxa"/>
            <w:shd w:val="clear" w:fill="ececec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Статус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закупка автоматизированных линий укладки пакетов типа DoyPack в транспортную тару, маркировки, паллетирования и обмотки паллет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2 комплект,</w:t>
            </w:r>
            <w:br/>
            <w:r>
              <w:rPr/>
              <w:t xml:space="preserve">4,500,000.00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 30.09.2026 по 30.06.2027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Республика Беларусь, Гомельская область, 247671, г.Рогачёв, ул. Кирова д.31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Размер конкурсного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28.29.21.500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Подано предложений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0</w:t>
            </w:r>
          </w:p>
        </w:tc>
      </w:tr>
    </w:tbl>
    <w:p/>
    <w:p>
      <w:pPr>
        <w:ind w:left="113.47199999999999" w:right="113.47199999999999" w:firstLine="0" w:hanging="0"/>
        <w:spacing w:before="120" w:after="120"/>
      </w:pPr>
      <w:r>
        <w:rPr>
          <w:b w:val="1"/>
          <w:bCs w:val="1"/>
        </w:rPr>
        <w:t xml:space="preserve">Процедура закупки № 2026-1364210</w:t>
      </w:r>
    </w:p>
    <w:tbl>
      <w:tblGrid>
        <w:gridCol w:w="5100" w:type="dxa"/>
        <w:gridCol w:w="11900" w:type="dxa"/>
      </w:tblGrid>
      <w:tblPr>
        <w:tblW w:w="17000" w:type="auto"/>
        <w:tblLayout w:type="autofit"/>
        <w:tblCellMar>
          <w:top w:w="10" w:type="dxa"/>
          <w:left w:w="10" w:type="dxa"/>
          <w:right w:w="10" w:type="dxa"/>
          <w:bottom w:w="10" w:type="dxa"/>
        </w:tblCellMar>
        <w:tblBorders>
          <w:top w:val="single" w:sz="1" w:color="ececec"/>
          <w:left w:val="single" w:sz="1" w:color="ececec"/>
          <w:right w:val="single" w:sz="1" w:color="ececec"/>
          <w:bottom w:val="single" w:sz="1" w:color="ececec"/>
          <w:insideH w:val="single" w:sz="1" w:color="ececec"/>
          <w:insideV w:val="single" w:sz="1" w:color="ececec"/>
        </w:tblBorders>
      </w:tblPr>
      <w:tr>
        <w:trPr/>
        <w:tc>
          <w:tcPr>
            <w:tcW w:w="17000" w:type="dxa"/>
            <w:gridSpan w:val="2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 Открытый конкурс (в электронном виде)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Общая информация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Отрасль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Машиностроение &gt; Машиностроение для пищевой промышленности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Краткое описание предмета закупки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Закупка модуля термической обработки молока с нормализатором, деаэратором, гомогенизатором и асептическим резервуаром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Сведения о заказчике, организаторе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Полное наименование </w:t>
            </w:r>
            <w:r>
              <w:rPr>
                <w:b w:val="1"/>
                <w:bCs w:val="1"/>
              </w:rPr>
              <w:t xml:space="preserve">заказчика</w:t>
            </w:r>
            <w:r>
              <w:rPr/>
              <w:t xml:space="preserve">, место нахождения организации, УНП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Открытое акционерное общество "Поставский молочный завод"
</w:t>
            </w:r>
            <w:br/>
            <w:r>
              <w:rPr/>
              <w:t xml:space="preserve">Республика Беларусь, Витебская область, 211875, Поставы, ул. Крупской, 84
</w:t>
            </w:r>
            <w:br/>
            <w:r>
              <w:rPr/>
              <w:t xml:space="preserve">300567362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Фамилии, имена и отчества, номера телефонов работников </w:t>
            </w:r>
            <w:r>
              <w:rPr>
                <w:b w:val="1"/>
                <w:bCs w:val="1"/>
              </w:rPr>
              <w:t xml:space="preserve">заказчика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По вопросам процедуры закупки: начальник отдела материально-технического снабжения Ермолов Алексей Дмитриевич +375333624239, post_snab@bk.ru.
</w:t>
            </w:r>
            <w:br/>
            <w:r>
              <w:rPr/>
              <w:t xml:space="preserve">По техническим вопросам: заместитель директора по строительству и техническим вопросам Шубелько Сергей Вацлавович +375297170860. 
</w:t>
            </w:r>
            <w:br/>
            <w:r>
              <w:rPr/>
              <w:t xml:space="preserve"/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Основная информация по процедуре закупки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Дата размещения приглашения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13.08.2026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Дата и время окончания приема предложений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27.08.2026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Валюта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BYN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Требования к составу участников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В соответствии с документацией о закупке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Квалификационные требования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/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Иные сведения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-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Лоты</w:t>
            </w:r>
          </w:p>
        </w:tc>
      </w:tr>
    </w:tbl>
    <w:tbl>
      <w:tblGrid>
        <w:gridCol w:w="1700" w:type="dxa"/>
        <w:gridCol w:w="4250" w:type="dxa"/>
        <w:gridCol w:w="5100" w:type="dxa"/>
        <w:gridCol w:w="5950" w:type="dxa"/>
      </w:tblGrid>
      <w:tblPr>
        <w:tblW w:w="17000" w:type="auto"/>
        <w:tblLayout w:type="autofit"/>
        <w:tblCellMar>
          <w:top w:w="10" w:type="dxa"/>
          <w:left w:w="10" w:type="dxa"/>
          <w:right w:w="10" w:type="dxa"/>
          <w:bottom w:w="10" w:type="dxa"/>
        </w:tblCellMar>
        <w:tblBorders>
          <w:top w:val="single" w:sz="1" w:color="ececec"/>
          <w:left w:val="single" w:sz="1" w:color="ececec"/>
          <w:right w:val="single" w:sz="1" w:color="ececec"/>
          <w:bottom w:val="single" w:sz="1" w:color="ececec"/>
          <w:insideH w:val="single" w:sz="1" w:color="ececec"/>
          <w:insideV w:val="single" w:sz="1" w:color="ececec"/>
        </w:tblBorders>
      </w:tblPr>
      <w:tr>
        <w:trPr/>
        <w:tc>
          <w:tcPr>
            <w:tcW w:w="1700" w:type="dxa"/>
            <w:shd w:val="clear" w:fill="ececec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№ лота</w:t>
            </w:r>
          </w:p>
        </w:tc>
        <w:tc>
          <w:tcPr>
            <w:tcW w:w="4250" w:type="dxa"/>
            <w:shd w:val="clear" w:fill="ececec"/>
            <w:noWrap/>
          </w:tcPr>
          <w:p>
            <w:pPr/>
            <w:r>
              <w:rPr>
                <w:b w:val="1"/>
                <w:bCs w:val="1"/>
                <w:shd w:val="clear" w:fill="lightGray"/>
              </w:rPr>
              <w:t xml:space="preserve">Предмет закупки</w:t>
            </w:r>
          </w:p>
        </w:tc>
        <w:tc>
          <w:tcPr>
            <w:tcW w:w="5100" w:type="dxa"/>
            <w:shd w:val="clear" w:fill="ececec"/>
            <w:noWrap/>
          </w:tcPr>
          <w:p>
            <w:pPr/>
            <w:r>
              <w:rPr>
                <w:b w:val="1"/>
                <w:bCs w:val="1"/>
                <w:shd w:val="clear" w:fill="lightGray"/>
              </w:rPr>
              <w:t xml:space="preserve">Количество</w:t>
            </w:r>
            <w:br/>
            <w:r>
              <w:rPr>
                <w:b w:val="1"/>
                <w:bCs w:val="1"/>
                <w:shd w:val="clear" w:fill="lightGray"/>
              </w:rPr>
              <w:t xml:space="preserve">Стоимость</w:t>
            </w:r>
          </w:p>
        </w:tc>
        <w:tc>
          <w:tcPr>
            <w:tcW w:w="5950" w:type="dxa"/>
            <w:shd w:val="clear" w:fill="ececec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Статус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Модуль термической обработки молока с нормализатором, деаэратором, гомогенизатором и асептическим резервуаром.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 комплект,</w:t>
            </w:r>
            <w:br/>
            <w:r>
              <w:rPr/>
              <w:t xml:space="preserve">4,607,160.00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 29.09.2026 по 12.04.2027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Республика Беларусь, Витебская область, 211875, Поставы, ул. Крупской, 84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Размер конкурсного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28.93.12.000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Подано предложений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0</w:t>
            </w:r>
          </w:p>
        </w:tc>
      </w:tr>
    </w:tbl>
    <w:p/>
    <w:p>
      <w:pPr>
        <w:ind w:left="113.47199999999999" w:right="113.47199999999999" w:firstLine="0" w:hanging="0"/>
        <w:spacing w:before="120" w:after="120"/>
      </w:pPr>
      <w:r>
        <w:rPr>
          <w:b w:val="1"/>
          <w:bCs w:val="1"/>
        </w:rPr>
        <w:t xml:space="preserve">Процедура закупки № 2026-1364621</w:t>
      </w:r>
    </w:p>
    <w:tbl>
      <w:tblGrid>
        <w:gridCol w:w="5100" w:type="dxa"/>
        <w:gridCol w:w="11900" w:type="dxa"/>
      </w:tblGrid>
      <w:tblPr>
        <w:tblW w:w="17000" w:type="auto"/>
        <w:tblLayout w:type="autofit"/>
        <w:tblCellMar>
          <w:top w:w="10" w:type="dxa"/>
          <w:left w:w="10" w:type="dxa"/>
          <w:right w:w="10" w:type="dxa"/>
          <w:bottom w:w="10" w:type="dxa"/>
        </w:tblCellMar>
        <w:tblBorders>
          <w:top w:val="single" w:sz="1" w:color="ececec"/>
          <w:left w:val="single" w:sz="1" w:color="ececec"/>
          <w:right w:val="single" w:sz="1" w:color="ececec"/>
          <w:bottom w:val="single" w:sz="1" w:color="ececec"/>
          <w:insideH w:val="single" w:sz="1" w:color="ececec"/>
          <w:insideV w:val="single" w:sz="1" w:color="ececec"/>
        </w:tblBorders>
      </w:tblPr>
      <w:tr>
        <w:trPr/>
        <w:tc>
          <w:tcPr>
            <w:tcW w:w="17000" w:type="dxa"/>
            <w:gridSpan w:val="2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 Запрос ценовых предложений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Общая информация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Отрасль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Машиностроение &gt; Машиностроение для пищевой промышленности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Краткое описание предмета закупки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Закупка оборудования для переработки подсырной сыворотки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Сведения о заказчике, организаторе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Полное наименование </w:t>
            </w:r>
            <w:r>
              <w:rPr>
                <w:b w:val="1"/>
                <w:bCs w:val="1"/>
              </w:rPr>
              <w:t xml:space="preserve">заказчика</w:t>
            </w:r>
            <w:r>
              <w:rPr/>
              <w:t xml:space="preserve">, место нахождения организации, УНП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Открытое Акционерное Общество  «Верхнедвинский маслосырзавод»
</w:t>
            </w:r>
            <w:br/>
            <w:r>
              <w:rPr/>
              <w:t xml:space="preserve">Республика Беларусь, Витебская область, 211622, д.Янино, ул.Партизанская, 1
</w:t>
            </w:r>
            <w:br/>
            <w:r>
              <w:rPr/>
              <w:t xml:space="preserve">300061219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Фамилии, имена и отчества, номера телефонов работников </w:t>
            </w:r>
            <w:r>
              <w:rPr>
                <w:b w:val="1"/>
                <w:bCs w:val="1"/>
              </w:rPr>
              <w:t xml:space="preserve">заказчика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Крупенько Юлия Сергеевна, +375215163321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Основная информация по процедуре закупки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Дата размещения приглашения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14.08.2026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Дата и время окончания приема предложений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21.08.2026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Валюта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BYN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Требования к составу участников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Согласно конкурсной документации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Квалификационные требования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/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Иные сведения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Воспроизведение предложений участников состоится 24.08.2026 в 10:00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Сроки, место и порядок предоставления конкурсных документов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/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Цена конкурсных документов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BYN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Место и порядок представления конкурсных предложений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/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Лоты</w:t>
            </w:r>
          </w:p>
        </w:tc>
      </w:tr>
    </w:tbl>
    <w:tbl>
      <w:tblGrid>
        <w:gridCol w:w="1700" w:type="dxa"/>
        <w:gridCol w:w="4250" w:type="dxa"/>
        <w:gridCol w:w="5100" w:type="dxa"/>
        <w:gridCol w:w="5950" w:type="dxa"/>
      </w:tblGrid>
      <w:tblPr>
        <w:tblW w:w="17000" w:type="auto"/>
        <w:tblLayout w:type="autofit"/>
        <w:tblCellMar>
          <w:top w:w="10" w:type="dxa"/>
          <w:left w:w="10" w:type="dxa"/>
          <w:right w:w="10" w:type="dxa"/>
          <w:bottom w:w="10" w:type="dxa"/>
        </w:tblCellMar>
        <w:tblBorders>
          <w:top w:val="single" w:sz="1" w:color="ececec"/>
          <w:left w:val="single" w:sz="1" w:color="ececec"/>
          <w:right w:val="single" w:sz="1" w:color="ececec"/>
          <w:bottom w:val="single" w:sz="1" w:color="ececec"/>
          <w:insideH w:val="single" w:sz="1" w:color="ececec"/>
          <w:insideV w:val="single" w:sz="1" w:color="ececec"/>
        </w:tblBorders>
      </w:tblPr>
      <w:tr>
        <w:trPr/>
        <w:tc>
          <w:tcPr>
            <w:tcW w:w="1700" w:type="dxa"/>
            <w:shd w:val="clear" w:fill="ececec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№ лота</w:t>
            </w:r>
          </w:p>
        </w:tc>
        <w:tc>
          <w:tcPr>
            <w:tcW w:w="4250" w:type="dxa"/>
            <w:shd w:val="clear" w:fill="ececec"/>
            <w:noWrap/>
          </w:tcPr>
          <w:p>
            <w:pPr/>
            <w:r>
              <w:rPr>
                <w:b w:val="1"/>
                <w:bCs w:val="1"/>
                <w:shd w:val="clear" w:fill="lightGray"/>
              </w:rPr>
              <w:t xml:space="preserve">Предмет закупки</w:t>
            </w:r>
          </w:p>
        </w:tc>
        <w:tc>
          <w:tcPr>
            <w:tcW w:w="5100" w:type="dxa"/>
            <w:shd w:val="clear" w:fill="ececec"/>
            <w:noWrap/>
          </w:tcPr>
          <w:p>
            <w:pPr/>
            <w:r>
              <w:rPr>
                <w:b w:val="1"/>
                <w:bCs w:val="1"/>
                <w:shd w:val="clear" w:fill="lightGray"/>
              </w:rPr>
              <w:t xml:space="preserve">Количество</w:t>
            </w:r>
            <w:br/>
            <w:r>
              <w:rPr>
                <w:b w:val="1"/>
                <w:bCs w:val="1"/>
                <w:shd w:val="clear" w:fill="lightGray"/>
              </w:rPr>
              <w:t xml:space="preserve">Стоимость</w:t>
            </w:r>
          </w:p>
        </w:tc>
        <w:tc>
          <w:tcPr>
            <w:tcW w:w="5950" w:type="dxa"/>
            <w:shd w:val="clear" w:fill="ececec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Статус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Оборудование для переработки подсырной сыворотки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 единица,</w:t>
            </w:r>
            <w:br/>
            <w:r>
              <w:rPr/>
              <w:t xml:space="preserve">8,000,000.00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 01.10.2026 по 30.03.2027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Производственный цех г.п.Шумилино ОАО "Верхнедвинский маслосырзавод"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28.93.12.000</w:t>
            </w:r>
          </w:p>
        </w:tc>
      </w:tr>
    </w:tbl>
    <w:p/>
    <w:p>
      <w:pPr>
        <w:ind w:left="113.47199999999999" w:right="113.47199999999999" w:firstLine="0" w:hanging="0"/>
        <w:spacing w:before="120" w:after="120"/>
      </w:pPr>
      <w:r>
        <w:rPr>
          <w:b w:val="1"/>
          <w:bCs w:val="1"/>
        </w:rPr>
        <w:t xml:space="preserve">Процедура закупки № 2026-1361081</w:t>
      </w:r>
    </w:p>
    <w:tbl>
      <w:tblGrid>
        <w:gridCol w:w="5100" w:type="dxa"/>
        <w:gridCol w:w="11900" w:type="dxa"/>
      </w:tblGrid>
      <w:tblPr>
        <w:tblW w:w="17000" w:type="auto"/>
        <w:tblLayout w:type="autofit"/>
        <w:tblCellMar>
          <w:top w:w="10" w:type="dxa"/>
          <w:left w:w="10" w:type="dxa"/>
          <w:right w:w="10" w:type="dxa"/>
          <w:bottom w:w="10" w:type="dxa"/>
        </w:tblCellMar>
        <w:tblBorders>
          <w:top w:val="single" w:sz="1" w:color="ececec"/>
          <w:left w:val="single" w:sz="1" w:color="ececec"/>
          <w:right w:val="single" w:sz="1" w:color="ececec"/>
          <w:bottom w:val="single" w:sz="1" w:color="ececec"/>
          <w:insideH w:val="single" w:sz="1" w:color="ececec"/>
          <w:insideV w:val="single" w:sz="1" w:color="ececec"/>
        </w:tblBorders>
      </w:tblPr>
      <w:tr>
        <w:trPr/>
        <w:tc>
          <w:tcPr>
            <w:tcW w:w="17000" w:type="dxa"/>
            <w:gridSpan w:val="2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 Запрос ценовых предложений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Общая информация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Отрасль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Машиностроение &gt; Насосы / насосное оборудование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Краткое описание предмета закупки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Работы по выполнению сопровождения эксплуатации и технического обслуживания буровых насосов УНБТ-1180L1 и УНБТ-1180-52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Сведения о заказчике, организаторе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Полное наименование </w:t>
            </w:r>
            <w:r>
              <w:rPr>
                <w:b w:val="1"/>
                <w:bCs w:val="1"/>
              </w:rPr>
              <w:t xml:space="preserve">заказчика</w:t>
            </w:r>
            <w:r>
              <w:rPr/>
              <w:t xml:space="preserve">, место нахождения организации, УНП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Республиканское унитарное предприятие  "Производственное объединение "Белоруснефть"
</w:t>
            </w:r>
            <w:br/>
            <w:r>
              <w:rPr/>
              <w:t xml:space="preserve">Республика Беларусь, Гомельская область, 246003, г.Гомель, ул. Рогачевская, 9
</w:t>
            </w:r>
            <w:br/>
            <w:r>
              <w:rPr/>
              <w:t xml:space="preserve">400051902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Фамилии, имена и отчества, номера телефонов работников </w:t>
            </w:r>
            <w:r>
              <w:rPr>
                <w:b w:val="1"/>
                <w:bCs w:val="1"/>
              </w:rPr>
              <w:t xml:space="preserve">заказчика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Банный Дмитрий Валентинович, +375232793803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Основная информация по процедуре закупки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Дата размещения приглашения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05.08.2026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Дата и время окончания приема предложений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25.08.2026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Валюта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BYN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Требования к составу участников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согласно документации о закупке 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Квалификационные требования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/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Иные сведения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согласно документации о закупке 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Сроки, место и порядок предоставления конкурсных документов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/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Цена конкурсных документов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BYN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Место и порядок представления конкурсных предложений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/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Лоты</w:t>
            </w:r>
          </w:p>
        </w:tc>
      </w:tr>
    </w:tbl>
    <w:tbl>
      <w:tblGrid>
        <w:gridCol w:w="1700" w:type="dxa"/>
        <w:gridCol w:w="4250" w:type="dxa"/>
        <w:gridCol w:w="5100" w:type="dxa"/>
        <w:gridCol w:w="5950" w:type="dxa"/>
      </w:tblGrid>
      <w:tblPr>
        <w:tblW w:w="17000" w:type="auto"/>
        <w:tblLayout w:type="autofit"/>
        <w:tblCellMar>
          <w:top w:w="10" w:type="dxa"/>
          <w:left w:w="10" w:type="dxa"/>
          <w:right w:w="10" w:type="dxa"/>
          <w:bottom w:w="10" w:type="dxa"/>
        </w:tblCellMar>
        <w:tblBorders>
          <w:top w:val="single" w:sz="1" w:color="ececec"/>
          <w:left w:val="single" w:sz="1" w:color="ececec"/>
          <w:right w:val="single" w:sz="1" w:color="ececec"/>
          <w:bottom w:val="single" w:sz="1" w:color="ececec"/>
          <w:insideH w:val="single" w:sz="1" w:color="ececec"/>
          <w:insideV w:val="single" w:sz="1" w:color="ececec"/>
        </w:tblBorders>
      </w:tblPr>
      <w:tr>
        <w:trPr/>
        <w:tc>
          <w:tcPr>
            <w:tcW w:w="1700" w:type="dxa"/>
            <w:shd w:val="clear" w:fill="ececec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№ лота</w:t>
            </w:r>
          </w:p>
        </w:tc>
        <w:tc>
          <w:tcPr>
            <w:tcW w:w="4250" w:type="dxa"/>
            <w:shd w:val="clear" w:fill="ececec"/>
            <w:noWrap/>
          </w:tcPr>
          <w:p>
            <w:pPr/>
            <w:r>
              <w:rPr>
                <w:b w:val="1"/>
                <w:bCs w:val="1"/>
                <w:shd w:val="clear" w:fill="lightGray"/>
              </w:rPr>
              <w:t xml:space="preserve">Предмет закупки</w:t>
            </w:r>
          </w:p>
        </w:tc>
        <w:tc>
          <w:tcPr>
            <w:tcW w:w="5100" w:type="dxa"/>
            <w:shd w:val="clear" w:fill="ececec"/>
            <w:noWrap/>
          </w:tcPr>
          <w:p>
            <w:pPr/>
            <w:r>
              <w:rPr>
                <w:b w:val="1"/>
                <w:bCs w:val="1"/>
                <w:shd w:val="clear" w:fill="lightGray"/>
              </w:rPr>
              <w:t xml:space="preserve">Количество</w:t>
            </w:r>
            <w:br/>
            <w:r>
              <w:rPr>
                <w:b w:val="1"/>
                <w:bCs w:val="1"/>
                <w:shd w:val="clear" w:fill="lightGray"/>
              </w:rPr>
              <w:t xml:space="preserve">Стоимость</w:t>
            </w:r>
          </w:p>
        </w:tc>
        <w:tc>
          <w:tcPr>
            <w:tcW w:w="5950" w:type="dxa"/>
            <w:shd w:val="clear" w:fill="ececec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Статус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работы по выполнению сопровождения эксплуатации и технического обслуживания буровых насосов УНБТ-1180L1 и УНБТ-1180-52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 деятельность(работа),</w:t>
            </w:r>
            <w:br/>
            <w:r>
              <w:rPr/>
              <w:t xml:space="preserve">7,712,000.00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 01.10.2026 по 30.09.2027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Республика Беларусь, Гомельская область, по месту нахождения буровых насосов УНБТ-1180L1 и УНБТ-1180L-52. 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33.12.12.100</w:t>
            </w:r>
          </w:p>
        </w:tc>
      </w:tr>
    </w:tbl>
    <w:p/>
    <w:p>
      <w:pPr>
        <w:ind w:left="113.47199999999999" w:right="113.47199999999999" w:firstLine="0" w:hanging="0"/>
        <w:spacing w:before="120" w:after="120"/>
      </w:pPr>
      <w:r>
        <w:rPr>
          <w:b w:val="1"/>
          <w:bCs w:val="1"/>
        </w:rPr>
        <w:t xml:space="preserve">Процедура закупки № 2026-1355591</w:t>
      </w:r>
    </w:p>
    <w:tbl>
      <w:tblGrid>
        <w:gridCol w:w="5100" w:type="dxa"/>
        <w:gridCol w:w="11900" w:type="dxa"/>
      </w:tblGrid>
      <w:tblPr>
        <w:tblW w:w="17000" w:type="auto"/>
        <w:tblLayout w:type="autofit"/>
        <w:tblCellMar>
          <w:top w:w="10" w:type="dxa"/>
          <w:left w:w="10" w:type="dxa"/>
          <w:right w:w="10" w:type="dxa"/>
          <w:bottom w:w="10" w:type="dxa"/>
        </w:tblCellMar>
        <w:tblBorders>
          <w:top w:val="single" w:sz="1" w:color="ececec"/>
          <w:left w:val="single" w:sz="1" w:color="ececec"/>
          <w:right w:val="single" w:sz="1" w:color="ececec"/>
          <w:bottom w:val="single" w:sz="1" w:color="ececec"/>
          <w:insideH w:val="single" w:sz="1" w:color="ececec"/>
          <w:insideV w:val="single" w:sz="1" w:color="ececec"/>
        </w:tblBorders>
      </w:tblPr>
      <w:tr>
        <w:trPr/>
        <w:tc>
          <w:tcPr>
            <w:tcW w:w="17000" w:type="dxa"/>
            <w:gridSpan w:val="2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Иной вид процедуры закупки: "процедура конкурентных переговоров"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Общая информация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Отрасль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Машиностроение &gt; Тракторное и сельскохозяйственное машиностроение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Краткое описание предмета закупки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закупка виброизоляторов, подушек, чехлов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Сведения о заказчике, организаторе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Полное наименование </w:t>
            </w:r>
            <w:r>
              <w:rPr>
                <w:b w:val="1"/>
                <w:bCs w:val="1"/>
              </w:rPr>
              <w:t xml:space="preserve">заказчика</w:t>
            </w:r>
            <w:r>
              <w:rPr/>
              <w:t xml:space="preserve">, место нахождения организации, УНП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Открытое акционерное общество "Минский тракторный завод"
</w:t>
            </w:r>
            <w:br/>
            <w:r>
              <w:rPr/>
              <w:t xml:space="preserve">Республика Беларусь, г. Минск,  220070, ул. Долгобродская, 29
</w:t>
            </w:r>
            <w:br/>
            <w:r>
              <w:rPr/>
              <w:t xml:space="preserve">  100316761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Фамилии, имена и отчества, номера телефонов работников </w:t>
            </w:r>
            <w:r>
              <w:rPr>
                <w:b w:val="1"/>
                <w:bCs w:val="1"/>
              </w:rPr>
              <w:t xml:space="preserve">заказчика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Родько Д.А., 369 26 44, e-mail: d.rodko@mtz.by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Основная информация по процедуре закупки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Дата размещения приглашения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10.07.2026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Дата и время окончания приема предложений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08.09.2026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Валюта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BYN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Требования к составу участников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Участники в соответствии с п.2.5. Постановления Совета Министров Республики Беларусь от 15 марта 2012г. №229 «О совершенствовании отношений в области закупок товаров (работ, услуг) за счет собственных средств» за исключением случаев, предусмотренных законодательством Республики Беларусь. Происхождение товара: РБ и импорт.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Квалификационные требования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Согласно документации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Иные сведения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Согласно документации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Сроки, место и порядок предоставления конкурсных документов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Согласно документации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Место и порядок представления конкурсных предложений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Согласно документации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Лоты</w:t>
            </w:r>
          </w:p>
        </w:tc>
      </w:tr>
    </w:tbl>
    <w:tbl>
      <w:tblGrid>
        <w:gridCol w:w="1700" w:type="dxa"/>
        <w:gridCol w:w="4250" w:type="dxa"/>
        <w:gridCol w:w="5100" w:type="dxa"/>
        <w:gridCol w:w="5950" w:type="dxa"/>
      </w:tblGrid>
      <w:tblPr>
        <w:tblW w:w="17000" w:type="auto"/>
        <w:tblLayout w:type="autofit"/>
        <w:tblCellMar>
          <w:top w:w="10" w:type="dxa"/>
          <w:left w:w="10" w:type="dxa"/>
          <w:right w:w="10" w:type="dxa"/>
          <w:bottom w:w="10" w:type="dxa"/>
        </w:tblCellMar>
        <w:tblBorders>
          <w:top w:val="single" w:sz="1" w:color="ececec"/>
          <w:left w:val="single" w:sz="1" w:color="ececec"/>
          <w:right w:val="single" w:sz="1" w:color="ececec"/>
          <w:bottom w:val="single" w:sz="1" w:color="ececec"/>
          <w:insideH w:val="single" w:sz="1" w:color="ececec"/>
          <w:insideV w:val="single" w:sz="1" w:color="ececec"/>
        </w:tblBorders>
      </w:tblPr>
      <w:tr>
        <w:trPr/>
        <w:tc>
          <w:tcPr>
            <w:tcW w:w="1700" w:type="dxa"/>
            <w:shd w:val="clear" w:fill="ececec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№ лота</w:t>
            </w:r>
          </w:p>
        </w:tc>
        <w:tc>
          <w:tcPr>
            <w:tcW w:w="4250" w:type="dxa"/>
            <w:shd w:val="clear" w:fill="ececec"/>
            <w:noWrap/>
          </w:tcPr>
          <w:p>
            <w:pPr/>
            <w:r>
              <w:rPr>
                <w:b w:val="1"/>
                <w:bCs w:val="1"/>
                <w:shd w:val="clear" w:fill="lightGray"/>
              </w:rPr>
              <w:t xml:space="preserve">Предмет закупки</w:t>
            </w:r>
          </w:p>
        </w:tc>
        <w:tc>
          <w:tcPr>
            <w:tcW w:w="5100" w:type="dxa"/>
            <w:shd w:val="clear" w:fill="ececec"/>
            <w:noWrap/>
          </w:tcPr>
          <w:p>
            <w:pPr/>
            <w:r>
              <w:rPr>
                <w:b w:val="1"/>
                <w:bCs w:val="1"/>
                <w:shd w:val="clear" w:fill="lightGray"/>
              </w:rPr>
              <w:t xml:space="preserve">Количество</w:t>
            </w:r>
            <w:br/>
            <w:r>
              <w:rPr>
                <w:b w:val="1"/>
                <w:bCs w:val="1"/>
                <w:shd w:val="clear" w:fill="lightGray"/>
              </w:rPr>
              <w:t xml:space="preserve">Стоимость</w:t>
            </w:r>
          </w:p>
        </w:tc>
        <w:tc>
          <w:tcPr>
            <w:tcW w:w="5950" w:type="dxa"/>
            <w:shd w:val="clear" w:fill="ececec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Статус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закупка виброизоляторов, подушек, чехлов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520 000 шт.,</w:t>
            </w:r>
            <w:br/>
            <w:r>
              <w:rPr/>
              <w:t xml:space="preserve">10,000,000.00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 01.10.2026 по 31.10.2028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Открытое акционерное общество «Минский тракторный завод» Республика Беларусь, 220070, г. Минск, ул. Долгобродская, 29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22.19.73.100</w:t>
            </w:r>
          </w:p>
        </w:tc>
      </w:tr>
    </w:tbl>
    <w:p/>
    <w:p>
      <w:pPr>
        <w:ind w:left="113.47199999999999" w:right="113.47199999999999" w:firstLine="0" w:hanging="0"/>
        <w:spacing w:before="120" w:after="120"/>
      </w:pPr>
      <w:r>
        <w:rPr>
          <w:b w:val="1"/>
          <w:bCs w:val="1"/>
        </w:rPr>
        <w:t xml:space="preserve">Процедура закупки № 2026-1355632</w:t>
      </w:r>
    </w:p>
    <w:tbl>
      <w:tblGrid>
        <w:gridCol w:w="5100" w:type="dxa"/>
        <w:gridCol w:w="11900" w:type="dxa"/>
      </w:tblGrid>
      <w:tblPr>
        <w:tblW w:w="17000" w:type="auto"/>
        <w:tblLayout w:type="autofit"/>
        <w:tblCellMar>
          <w:top w:w="10" w:type="dxa"/>
          <w:left w:w="10" w:type="dxa"/>
          <w:right w:w="10" w:type="dxa"/>
          <w:bottom w:w="10" w:type="dxa"/>
        </w:tblCellMar>
        <w:tblBorders>
          <w:top w:val="single" w:sz="1" w:color="ececec"/>
          <w:left w:val="single" w:sz="1" w:color="ececec"/>
          <w:right w:val="single" w:sz="1" w:color="ececec"/>
          <w:bottom w:val="single" w:sz="1" w:color="ececec"/>
          <w:insideH w:val="single" w:sz="1" w:color="ececec"/>
          <w:insideV w:val="single" w:sz="1" w:color="ececec"/>
        </w:tblBorders>
      </w:tblPr>
      <w:tr>
        <w:trPr/>
        <w:tc>
          <w:tcPr>
            <w:tcW w:w="17000" w:type="dxa"/>
            <w:gridSpan w:val="2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Иной вид процедуры закупки: "Двухэтапный открытый конкурс"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Общая информация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Отрасль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Машиностроение &gt; Химическое и нефтяное машиностроение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Краткое описание предмета закупки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Закупка системы газового затвора в комплекте с услугами (ОКО)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Сведения о заказчике, организаторе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Полное наименование </w:t>
            </w:r>
            <w:r>
              <w:rPr>
                <w:b w:val="1"/>
                <w:bCs w:val="1"/>
              </w:rPr>
              <w:t xml:space="preserve">заказчика</w:t>
            </w:r>
            <w:r>
              <w:rPr/>
              <w:t xml:space="preserve">, место нахождения организации, УНП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Открытое акционерное общество "Мозырский нефтеперерабатывающий завод"
</w:t>
            </w:r>
            <w:br/>
            <w:r>
              <w:rPr/>
              <w:t xml:space="preserve">Республика Беларусь, Гомельская обл., Михалковский с/с,18, 247782, вблизи д. Митьки
</w:t>
            </w:r>
            <w:br/>
            <w:r>
              <w:rPr/>
              <w:t xml:space="preserve">  400091131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Фамилии, имена и отчества, номера телефонов работников </w:t>
            </w:r>
            <w:r>
              <w:rPr>
                <w:b w:val="1"/>
                <w:bCs w:val="1"/>
              </w:rPr>
              <w:t xml:space="preserve">заказчика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Кондратюк Светлана Алексеевна, +375 23 637 57 44, mto@mnpz.by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Основная информация по процедуре закупки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Дата размещения приглашения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10.07.2026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Дата и время окончания приема предложений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31.08.2026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Валюта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USD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Требования к составу участников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согласно прилагаемой документации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Квалификационные требования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согласно прилагаемой документации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Иные сведения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согласно прилагаемой документации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Сроки, место и порядок предоставления конкурсных документов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согласно прилагаемой документации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Место и порядок представления конкурсных предложений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согласно прилагаемой документации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Лоты</w:t>
            </w:r>
          </w:p>
        </w:tc>
      </w:tr>
    </w:tbl>
    <w:tbl>
      <w:tblGrid>
        <w:gridCol w:w="1700" w:type="dxa"/>
        <w:gridCol w:w="4250" w:type="dxa"/>
        <w:gridCol w:w="5100" w:type="dxa"/>
        <w:gridCol w:w="5950" w:type="dxa"/>
      </w:tblGrid>
      <w:tblPr>
        <w:tblW w:w="17000" w:type="auto"/>
        <w:tblLayout w:type="autofit"/>
        <w:tblCellMar>
          <w:top w:w="10" w:type="dxa"/>
          <w:left w:w="10" w:type="dxa"/>
          <w:right w:w="10" w:type="dxa"/>
          <w:bottom w:w="10" w:type="dxa"/>
        </w:tblCellMar>
        <w:tblBorders>
          <w:top w:val="single" w:sz="1" w:color="ececec"/>
          <w:left w:val="single" w:sz="1" w:color="ececec"/>
          <w:right w:val="single" w:sz="1" w:color="ececec"/>
          <w:bottom w:val="single" w:sz="1" w:color="ececec"/>
          <w:insideH w:val="single" w:sz="1" w:color="ececec"/>
          <w:insideV w:val="single" w:sz="1" w:color="ececec"/>
        </w:tblBorders>
      </w:tblPr>
      <w:tr>
        <w:trPr/>
        <w:tc>
          <w:tcPr>
            <w:tcW w:w="1700" w:type="dxa"/>
            <w:shd w:val="clear" w:fill="ececec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№ лота</w:t>
            </w:r>
          </w:p>
        </w:tc>
        <w:tc>
          <w:tcPr>
            <w:tcW w:w="4250" w:type="dxa"/>
            <w:shd w:val="clear" w:fill="ececec"/>
            <w:noWrap/>
          </w:tcPr>
          <w:p>
            <w:pPr/>
            <w:r>
              <w:rPr>
                <w:b w:val="1"/>
                <w:bCs w:val="1"/>
                <w:shd w:val="clear" w:fill="lightGray"/>
              </w:rPr>
              <w:t xml:space="preserve">Предмет закупки</w:t>
            </w:r>
          </w:p>
        </w:tc>
        <w:tc>
          <w:tcPr>
            <w:tcW w:w="5100" w:type="dxa"/>
            <w:shd w:val="clear" w:fill="ececec"/>
            <w:noWrap/>
          </w:tcPr>
          <w:p>
            <w:pPr/>
            <w:r>
              <w:rPr>
                <w:b w:val="1"/>
                <w:bCs w:val="1"/>
                <w:shd w:val="clear" w:fill="lightGray"/>
              </w:rPr>
              <w:t xml:space="preserve">Количество</w:t>
            </w:r>
            <w:br/>
            <w:r>
              <w:rPr>
                <w:b w:val="1"/>
                <w:bCs w:val="1"/>
                <w:shd w:val="clear" w:fill="lightGray"/>
              </w:rPr>
              <w:t xml:space="preserve">Стоимость</w:t>
            </w:r>
          </w:p>
        </w:tc>
        <w:tc>
          <w:tcPr>
            <w:tcW w:w="5950" w:type="dxa"/>
            <w:shd w:val="clear" w:fill="ececec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Статус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Система газового затвора в комплекте с услугами в соответствии с техническим заданием и ЗТП 00750-9/19-АМ-02-ЗТП-172 изм.3.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 компл.,</w:t>
            </w:r>
            <w:br/>
            <w:r>
              <w:rPr/>
              <w:t xml:space="preserve">3,734,232.00 USD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 01.12.2027 по 31.12.2027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согласно прилагаемой документации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28.25.14.700</w:t>
            </w:r>
          </w:p>
        </w:tc>
      </w:tr>
    </w:tbl>
    <w:p/>
    <w:p>
      <w:pPr>
        <w:ind w:left="113.47199999999999" w:right="113.47199999999999" w:firstLine="0" w:hanging="0"/>
        <w:spacing w:before="120" w:after="120"/>
      </w:pPr>
      <w:r>
        <w:rPr>
          <w:b w:val="1"/>
          <w:bCs w:val="1"/>
        </w:rPr>
        <w:t xml:space="preserve">Процедура закупки № 2026-1355794</w:t>
      </w:r>
    </w:p>
    <w:tbl>
      <w:tblGrid>
        <w:gridCol w:w="5100" w:type="dxa"/>
        <w:gridCol w:w="11900" w:type="dxa"/>
      </w:tblGrid>
      <w:tblPr>
        <w:tblW w:w="17000" w:type="auto"/>
        <w:tblLayout w:type="autofit"/>
        <w:tblCellMar>
          <w:top w:w="10" w:type="dxa"/>
          <w:left w:w="10" w:type="dxa"/>
          <w:right w:w="10" w:type="dxa"/>
          <w:bottom w:w="10" w:type="dxa"/>
        </w:tblCellMar>
        <w:tblBorders>
          <w:top w:val="single" w:sz="1" w:color="ececec"/>
          <w:left w:val="single" w:sz="1" w:color="ececec"/>
          <w:right w:val="single" w:sz="1" w:color="ececec"/>
          <w:bottom w:val="single" w:sz="1" w:color="ececec"/>
          <w:insideH w:val="single" w:sz="1" w:color="ececec"/>
          <w:insideV w:val="single" w:sz="1" w:color="ececec"/>
        </w:tblBorders>
      </w:tblPr>
      <w:tr>
        <w:trPr/>
        <w:tc>
          <w:tcPr>
            <w:tcW w:w="17000" w:type="dxa"/>
            <w:gridSpan w:val="2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Иной вид процедуры закупки: "Двухэтапный открытый конкурс"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Общая информация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Отрасль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Машиностроение &gt; Химическое и нефтяное машиностроение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Краткое описание предмета закупки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Закупка колонны удаления лёгких углеводородов Т-1001 с конденсатором Е-1002 и ребойлером Е-1003 в комплекте с услугами, скруббера пропилена низкого давления Т‑1301 с холодильником скруббера Е‑1301 в комплекте с услугами, колонны удаления водорода Т‑1302 с ёмкостью циркуляционного пропилена V‑1308 в комплекте с услугами (ОКО)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Сведения о заказчике, организаторе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Полное наименование </w:t>
            </w:r>
            <w:r>
              <w:rPr>
                <w:b w:val="1"/>
                <w:bCs w:val="1"/>
              </w:rPr>
              <w:t xml:space="preserve">заказчика</w:t>
            </w:r>
            <w:r>
              <w:rPr/>
              <w:t xml:space="preserve">, место нахождения организации, УНП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Открытое акционерное общество "Мозырский нефтеперерабатывающий завод"
</w:t>
            </w:r>
            <w:br/>
            <w:r>
              <w:rPr/>
              <w:t xml:space="preserve">Республика Беларусь, Гомельская обл., Михалковский с/с,18, 247782, вблизи д. Митьки
</w:t>
            </w:r>
            <w:br/>
            <w:r>
              <w:rPr/>
              <w:t xml:space="preserve">  400091131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Фамилии, имена и отчества, номера телефонов работников </w:t>
            </w:r>
            <w:r>
              <w:rPr>
                <w:b w:val="1"/>
                <w:bCs w:val="1"/>
              </w:rPr>
              <w:t xml:space="preserve">заказчика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Кондратюк Светлана Алексеевна, +375 23 637 57 44, mto@mnpz.by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Основная информация по процедуре закупки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Дата размещения приглашения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10.07.2026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Дата и время окончания приема предложений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04.09.2026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Валюта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RUB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Требования к составу участников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согласно прилагаемой документации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Квалификационные требования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согласно прилагаемой документации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Иные сведения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согласно прилагаемой документации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Сроки, место и порядок предоставления конкурсных документов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согласно прилагаемой документации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Место и порядок представления конкурсных предложений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согласно прилагаемой документации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Лоты</w:t>
            </w:r>
          </w:p>
        </w:tc>
      </w:tr>
    </w:tbl>
    <w:tbl>
      <w:tblGrid>
        <w:gridCol w:w="1700" w:type="dxa"/>
        <w:gridCol w:w="4250" w:type="dxa"/>
        <w:gridCol w:w="5100" w:type="dxa"/>
        <w:gridCol w:w="5950" w:type="dxa"/>
      </w:tblGrid>
      <w:tblPr>
        <w:tblW w:w="17000" w:type="auto"/>
        <w:tblLayout w:type="autofit"/>
        <w:tblCellMar>
          <w:top w:w="10" w:type="dxa"/>
          <w:left w:w="10" w:type="dxa"/>
          <w:right w:w="10" w:type="dxa"/>
          <w:bottom w:w="10" w:type="dxa"/>
        </w:tblCellMar>
        <w:tblBorders>
          <w:top w:val="single" w:sz="1" w:color="ececec"/>
          <w:left w:val="single" w:sz="1" w:color="ececec"/>
          <w:right w:val="single" w:sz="1" w:color="ececec"/>
          <w:bottom w:val="single" w:sz="1" w:color="ececec"/>
          <w:insideH w:val="single" w:sz="1" w:color="ececec"/>
          <w:insideV w:val="single" w:sz="1" w:color="ececec"/>
        </w:tblBorders>
      </w:tblPr>
      <w:tr>
        <w:trPr/>
        <w:tc>
          <w:tcPr>
            <w:tcW w:w="1700" w:type="dxa"/>
            <w:shd w:val="clear" w:fill="ececec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№ лота</w:t>
            </w:r>
          </w:p>
        </w:tc>
        <w:tc>
          <w:tcPr>
            <w:tcW w:w="4250" w:type="dxa"/>
            <w:shd w:val="clear" w:fill="ececec"/>
            <w:noWrap/>
          </w:tcPr>
          <w:p>
            <w:pPr/>
            <w:r>
              <w:rPr>
                <w:b w:val="1"/>
                <w:bCs w:val="1"/>
                <w:shd w:val="clear" w:fill="lightGray"/>
              </w:rPr>
              <w:t xml:space="preserve">Предмет закупки</w:t>
            </w:r>
          </w:p>
        </w:tc>
        <w:tc>
          <w:tcPr>
            <w:tcW w:w="5100" w:type="dxa"/>
            <w:shd w:val="clear" w:fill="ececec"/>
            <w:noWrap/>
          </w:tcPr>
          <w:p>
            <w:pPr/>
            <w:r>
              <w:rPr>
                <w:b w:val="1"/>
                <w:bCs w:val="1"/>
                <w:shd w:val="clear" w:fill="lightGray"/>
              </w:rPr>
              <w:t xml:space="preserve">Количество</w:t>
            </w:r>
            <w:br/>
            <w:r>
              <w:rPr>
                <w:b w:val="1"/>
                <w:bCs w:val="1"/>
                <w:shd w:val="clear" w:fill="lightGray"/>
              </w:rPr>
              <w:t xml:space="preserve">Стоимость</w:t>
            </w:r>
          </w:p>
        </w:tc>
        <w:tc>
          <w:tcPr>
            <w:tcW w:w="5950" w:type="dxa"/>
            <w:shd w:val="clear" w:fill="ececec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Статус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Колонна удаления лёгких углеводородов Т-1001 с конденсатором Е-1002 и ребойлером Е-1003 в комплекте с услугами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 компл.,</w:t>
            </w:r>
            <w:br/>
            <w:r>
              <w:rPr/>
              <w:t xml:space="preserve">62,844,000.00 RUB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 01.01.2027 по 01.06.2028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согласно прилагаемой документации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25.29.1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2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Скруббер пропилена низкого давления Т‑1301 с холодильником скруббера Е‑1301 в комплекте с услугой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 компл.,</w:t>
            </w:r>
            <w:br/>
            <w:r>
              <w:rPr/>
              <w:t xml:space="preserve">37,752,000.00 RUB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 01.01.2027 по 01.06.2028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согласно прилагаемой документации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25.29.1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3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Колонна удаления водорода Т‑1302 с ёмкостью циркуляционного пропилена V‑1308 в комплекте с услугой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 компл.,</w:t>
            </w:r>
            <w:br/>
            <w:r>
              <w:rPr/>
              <w:t xml:space="preserve">39,804,000.00 RUB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 01.01.2027 по 01.06.2028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согласно прилагаемой документации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25.29.1</w:t>
            </w:r>
          </w:p>
        </w:tc>
      </w:tr>
    </w:tbl>
    <w:p/>
    <w:p>
      <w:pPr>
        <w:ind w:left="113.47199999999999" w:right="113.47199999999999" w:firstLine="0" w:hanging="0"/>
        <w:spacing w:before="120" w:after="120"/>
      </w:pPr>
      <w:r>
        <w:rPr>
          <w:color w:val="red"/>
          <w:b w:val="1"/>
          <w:bCs w:val="1"/>
        </w:rPr>
        <w:t xml:space="preserve">ОТРАСЛЬ: МЕДИЦИНА </w:t>
      </w:r>
    </w:p>
    <w:p>
      <w:pPr>
        <w:ind w:left="113.47199999999999" w:right="113.47199999999999" w:firstLine="0" w:hanging="0"/>
        <w:spacing w:before="120" w:after="120"/>
      </w:pPr>
      <w:r>
        <w:rPr>
          <w:b w:val="1"/>
          <w:bCs w:val="1"/>
        </w:rPr>
        <w:t xml:space="preserve">Процедура закупки № 2026-1362587</w:t>
      </w:r>
    </w:p>
    <w:tbl>
      <w:tblGrid>
        <w:gridCol w:w="5100" w:type="dxa"/>
        <w:gridCol w:w="11900" w:type="dxa"/>
      </w:tblGrid>
      <w:tblPr>
        <w:tblW w:w="17000" w:type="auto"/>
        <w:tblLayout w:type="autofit"/>
        <w:tblCellMar>
          <w:top w:w="10" w:type="dxa"/>
          <w:left w:w="10" w:type="dxa"/>
          <w:right w:w="10" w:type="dxa"/>
          <w:bottom w:w="10" w:type="dxa"/>
        </w:tblCellMar>
        <w:tblBorders>
          <w:top w:val="single" w:sz="1" w:color="ececec"/>
          <w:left w:val="single" w:sz="1" w:color="ececec"/>
          <w:right w:val="single" w:sz="1" w:color="ececec"/>
          <w:bottom w:val="single" w:sz="1" w:color="ececec"/>
          <w:insideH w:val="single" w:sz="1" w:color="ececec"/>
          <w:insideV w:val="single" w:sz="1" w:color="ececec"/>
        </w:tblBorders>
      </w:tblPr>
      <w:tr>
        <w:trPr/>
        <w:tc>
          <w:tcPr>
            <w:tcW w:w="17000" w:type="dxa"/>
            <w:gridSpan w:val="2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 Открытый конкурс (в электронном виде)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Общая информация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Отрасль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Медицина &gt; Расходные материалы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Краткое описание предмета закупки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Расходный офтальмологический материал для оказания платных услуг 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Сведения о заказчике, организаторе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Полное наименование </w:t>
            </w:r>
            <w:r>
              <w:rPr>
                <w:b w:val="1"/>
                <w:bCs w:val="1"/>
              </w:rPr>
              <w:t xml:space="preserve">заказчика</w:t>
            </w:r>
            <w:r>
              <w:rPr/>
              <w:t xml:space="preserve">, место нахождения организации, УНП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Учреждение "Гомельская областная специализированная клиническая больница"
</w:t>
            </w:r>
            <w:br/>
            <w:r>
              <w:rPr/>
              <w:t xml:space="preserve">Республика Беларусь, Гомельская область, 246027, Гомель, ул. Медицинская, 6
</w:t>
            </w:r>
            <w:br/>
            <w:r>
              <w:rPr/>
              <w:t xml:space="preserve">400079708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Фамилии, имена и отчества, номера телефонов работников </w:t>
            </w:r>
            <w:r>
              <w:rPr>
                <w:b w:val="1"/>
                <w:bCs w:val="1"/>
              </w:rPr>
              <w:t xml:space="preserve">заказчика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Рудавская Анна Михайловна, +375232501829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Основная информация по процедуре закупки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Дата размещения приглашения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10.08.2026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Дата и время окончания приема предложений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17.08.2026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Валюта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BYN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Требования к составу участников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согласно конкурсным документам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Квалификационные требования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/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Иные сведения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-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Лоты</w:t>
            </w:r>
          </w:p>
        </w:tc>
      </w:tr>
    </w:tbl>
    <w:tbl>
      <w:tblGrid>
        <w:gridCol w:w="1700" w:type="dxa"/>
        <w:gridCol w:w="4250" w:type="dxa"/>
        <w:gridCol w:w="5100" w:type="dxa"/>
        <w:gridCol w:w="5950" w:type="dxa"/>
      </w:tblGrid>
      <w:tblPr>
        <w:tblW w:w="17000" w:type="auto"/>
        <w:tblLayout w:type="autofit"/>
        <w:tblCellMar>
          <w:top w:w="10" w:type="dxa"/>
          <w:left w:w="10" w:type="dxa"/>
          <w:right w:w="10" w:type="dxa"/>
          <w:bottom w:w="10" w:type="dxa"/>
        </w:tblCellMar>
        <w:tblBorders>
          <w:top w:val="single" w:sz="1" w:color="ececec"/>
          <w:left w:val="single" w:sz="1" w:color="ececec"/>
          <w:right w:val="single" w:sz="1" w:color="ececec"/>
          <w:bottom w:val="single" w:sz="1" w:color="ececec"/>
          <w:insideH w:val="single" w:sz="1" w:color="ececec"/>
          <w:insideV w:val="single" w:sz="1" w:color="ececec"/>
        </w:tblBorders>
      </w:tblPr>
      <w:tr>
        <w:trPr/>
        <w:tc>
          <w:tcPr>
            <w:tcW w:w="1700" w:type="dxa"/>
            <w:shd w:val="clear" w:fill="ececec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№ лота</w:t>
            </w:r>
          </w:p>
        </w:tc>
        <w:tc>
          <w:tcPr>
            <w:tcW w:w="4250" w:type="dxa"/>
            <w:shd w:val="clear" w:fill="ececec"/>
            <w:noWrap/>
          </w:tcPr>
          <w:p>
            <w:pPr/>
            <w:r>
              <w:rPr>
                <w:b w:val="1"/>
                <w:bCs w:val="1"/>
                <w:shd w:val="clear" w:fill="lightGray"/>
              </w:rPr>
              <w:t xml:space="preserve">Предмет закупки</w:t>
            </w:r>
          </w:p>
        </w:tc>
        <w:tc>
          <w:tcPr>
            <w:tcW w:w="5100" w:type="dxa"/>
            <w:shd w:val="clear" w:fill="ececec"/>
            <w:noWrap/>
          </w:tcPr>
          <w:p>
            <w:pPr/>
            <w:r>
              <w:rPr>
                <w:b w:val="1"/>
                <w:bCs w:val="1"/>
                <w:shd w:val="clear" w:fill="lightGray"/>
              </w:rPr>
              <w:t xml:space="preserve">Количество</w:t>
            </w:r>
            <w:br/>
            <w:r>
              <w:rPr>
                <w:b w:val="1"/>
                <w:bCs w:val="1"/>
                <w:shd w:val="clear" w:fill="lightGray"/>
              </w:rPr>
              <w:t xml:space="preserve">Стоимость</w:t>
            </w:r>
          </w:p>
        </w:tc>
        <w:tc>
          <w:tcPr>
            <w:tcW w:w="5950" w:type="dxa"/>
            <w:shd w:val="clear" w:fill="ececec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Статус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Гибкие (мягкие) гидрофобные акриловые моноблочные интраокулярные торические линзы с расширенным диапазоном зрения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50 штук,</w:t>
            </w:r>
            <w:br/>
            <w:r>
              <w:rPr/>
              <w:t xml:space="preserve">195,250.00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 01.09.2026 по 30.09.2027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Республика Беларусь, Гомельская область, 246027, Гомель, ул. Медицинская, 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Размер конкурсного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32.50.22.900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Подано предложений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2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Гибкие (мягкие) гидрофобные акриловые моноблочные асферичные интраокулярные линзы с увеличенной глубиной фокуса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1 000 штук,</w:t>
            </w:r>
            <w:br/>
            <w:r>
              <w:rPr/>
              <w:t xml:space="preserve">280,280.00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Отменён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 01.09.2026 по 30.09.2027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Республика Беларусь, Гомельская область, 246027, Гомель, ул. Медицинская, 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Размер конкурсного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32.50.22.900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Подано предложений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3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Гибкие (мягкие) гидрофобные акриловые моноблочные торические асферичные интраокулярные линзы с увеличенной глубиной фокуса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100 штук,</w:t>
            </w:r>
            <w:br/>
            <w:r>
              <w:rPr/>
              <w:t xml:space="preserve">100,100.00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 01.09.2026 по 30.09.2027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Республика Беларусь, Гомельская область, 246027, Гомель, ул. Медицинская, 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Размер конкурсного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32.50.22.900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Подано предложений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4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Гибкие (мягкие) гидрофобные акриловые моноблочные мультифокальные интраокулярные линзы, предзагруженные в систему для имплантации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500 штук,</w:t>
            </w:r>
            <w:br/>
            <w:r>
              <w:rPr/>
              <w:t xml:space="preserve">1,001,000.00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 01.09.2026 по 30.09.2027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Республика Беларусь, Гомельская область, 246027, Гомель, ул. Медицинская, 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Размер конкурсного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32.50.22.900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Подано предложений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5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Гибкие (мягкие) гидрофобные акриловые моноблочные мультифокальные торические интраокулярные линзы, предзагруженные в систему для имплантации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200 штук,</w:t>
            </w:r>
            <w:br/>
            <w:r>
              <w:rPr/>
              <w:t xml:space="preserve">224,224.00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 01.09.2026 по 30.09.2027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Республика Беларусь, Гомельская область, 246027, Гомель, ул. Медицинская, 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Размер конкурсного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32.50.22.900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Подано предложений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6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Гибкие (мягкие) гидрофобные акриловые моноблочные асферичные интраокулярные линзы с УФ-фильтром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1 000 штук,</w:t>
            </w:r>
            <w:br/>
            <w:r>
              <w:rPr/>
              <w:t xml:space="preserve">372,372.00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 01.09.2026 по 30.09.2027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Республика Беларусь, Гомельская область, 246027, Гомель, ул. Медицинская, 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Размер конкурсного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32.50.22.900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Подано предложений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7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Гибкие (мягкие) гидрофильные акриловые моноблочные асферичные интраокулярные линзы с УФ-фильтром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500 штук,</w:t>
            </w:r>
            <w:br/>
            <w:r>
              <w:rPr/>
              <w:t xml:space="preserve">97,713.00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 01.09.2026 по 30.09.2027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Республика Беларусь, Гомельская область, 246027, Гомель, ул. Медицинская, 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Размер конкурсного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32.50.22.900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Подано предложений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8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Комплект гравитационного типа к системе Centurion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200 штук,</w:t>
            </w:r>
            <w:br/>
            <w:r>
              <w:rPr/>
              <w:t xml:space="preserve">89,760.00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 01.09.2026 по 30.09.2027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Республика Беларусь, Гомельская область, 246027, Гомель, ул. Медицинская, 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Размер конкурсного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32.50.13.200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Подано предложений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9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Комплект принадлежностей для проведения факоэмульсификации катаракты Adaptive Fluidics для системы Stellaris Vision Enhanced System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400 штук,</w:t>
            </w:r>
            <w:br/>
            <w:r>
              <w:rPr/>
              <w:t xml:space="preserve">160,160.00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 01.09.2026 по 30.09.2027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Республика Беларусь, Гомельская область, 246027, Гомель, ул. Медицинская, 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Размер конкурсного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32.50.13.200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Подано предложений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10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Ножи безопасные офтальмологические стерильные одноразовые с защитным чехлом для проведения туннельного разреза роговицы с калиброванным лезвием размером 2,2 мм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2 000 штук,</w:t>
            </w:r>
            <w:br/>
            <w:r>
              <w:rPr/>
              <w:t xml:space="preserve">84,070.00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 01.09.2026 по 30.09.2027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Республика Беларусь, Гомельская область, 246027, Гомель, ул. Медицинская, 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Размер конкурсного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25.71.11.700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Подано предложений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11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Нож безопасный офтальмологический изогнутый с защитным чехлом для проведения парацентезного разреза роговицы шириной 1,2 мм, одноразового использования, стерильный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3 000 штук,</w:t>
            </w:r>
            <w:br/>
            <w:r>
              <w:rPr/>
              <w:t xml:space="preserve">124,971.00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 01.09.2026 по 30.09.2027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Республика Беларусь, Гомельская область, 246027, Гомель, ул. Медицинская, 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Размер конкурсного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25.71.11.700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Подано предложений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12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Ножи безопасные офтальмологические стерильные одноразовые с защитным чехлом для проведения туннельного разреза роговицы с калиброванным лезвием размером 2,4 мм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400 штук,</w:t>
            </w:r>
            <w:br/>
            <w:r>
              <w:rPr/>
              <w:t xml:space="preserve">87,472.00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 01.09.2026 по 30.09.2027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Республика Беларусь, Гомельская область, 246027, Гомель, ул. Медицинская, 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Размер конкурсного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25.71.11.700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Подано предложений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13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Масло силиконовое для внутриглазной тампонады в шприце с вязкостью 5700 мПа 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300 штук,</w:t>
            </w:r>
            <w:br/>
            <w:r>
              <w:rPr/>
              <w:t xml:space="preserve">113,363.25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 01.09.2026 по 30.09.2027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Республика Беларусь, Гомельская область, 246027, Гомель, ул. Медицинская, 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Размер конкурсного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21.20.23.400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Подано предложений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14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Стерильный изотонический сбалансированный солевой раствор для интраокулярной или экстраокулярной ирригации при офтальмохирургических вмешательствах в пластиковом флаконе 500 мл.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1 500 штук,</w:t>
            </w:r>
            <w:br/>
            <w:r>
              <w:rPr/>
              <w:t xml:space="preserve">98,224.50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 01.09.2026 по 30.09.2027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Республика Беларусь, Гомельская область, 246027, Гомель, ул. Медицинская, 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Размер конкурсного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21.20.23.400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Подано предложений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15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Кассеты для комбинированных процедур с принудительной инфузией для системы Stellaris Vision Enhanced System  (BL5500 или аналог)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60 штук,</w:t>
            </w:r>
            <w:br/>
            <w:r>
              <w:rPr/>
              <w:t xml:space="preserve">20,024.00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 01.09.2026 по 30.09.2027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Республика Беларусь, Гомельская область, 246027, Гомель, ул. Медицинская, 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Размер конкурсного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32.50.13.200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Подано предложений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16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Нож пневматический для задней витрэктомии калибра 25 Ga для системы Stellaris Vision Enhanced System (SE5625B или аналог)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300 штук,</w:t>
            </w:r>
            <w:br/>
            <w:r>
              <w:rPr/>
              <w:t xml:space="preserve">266,904.00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 01.09.2026 по 30.09.2027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Республика Беларусь, Гомельская область, 246027, Гомель, ул. Медицинская, 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Размер конкурсного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32.50.13.200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Подано предложений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0</w:t>
            </w:r>
          </w:p>
        </w:tc>
      </w:tr>
    </w:tbl>
    <w:p/>
    <w:p>
      <w:pPr>
        <w:ind w:left="113.47199999999999" w:right="113.47199999999999" w:firstLine="0" w:hanging="0"/>
        <w:spacing w:before="120" w:after="120"/>
      </w:pPr>
      <w:r>
        <w:rPr>
          <w:color w:val="red"/>
          <w:b w:val="1"/>
          <w:bCs w:val="1"/>
        </w:rPr>
        <w:t xml:space="preserve">ОТРАСЛЬ: МЕТАЛЛЫ / МЕТАЛЛОИЗДЕЛИЯ </w:t>
      </w:r>
    </w:p>
    <w:p>
      <w:pPr>
        <w:ind w:left="113.47199999999999" w:right="113.47199999999999" w:firstLine="0" w:hanging="0"/>
        <w:spacing w:before="120" w:after="120"/>
      </w:pPr>
      <w:r>
        <w:rPr>
          <w:b w:val="1"/>
          <w:bCs w:val="1"/>
        </w:rPr>
        <w:t xml:space="preserve">Процедура закупки № 2026-1363127</w:t>
      </w:r>
    </w:p>
    <w:tbl>
      <w:tblGrid>
        <w:gridCol w:w="5100" w:type="dxa"/>
        <w:gridCol w:w="11900" w:type="dxa"/>
      </w:tblGrid>
      <w:tblPr>
        <w:tblW w:w="17000" w:type="auto"/>
        <w:tblLayout w:type="autofit"/>
        <w:tblCellMar>
          <w:top w:w="10" w:type="dxa"/>
          <w:left w:w="10" w:type="dxa"/>
          <w:right w:w="10" w:type="dxa"/>
          <w:bottom w:w="10" w:type="dxa"/>
        </w:tblCellMar>
        <w:tblBorders>
          <w:top w:val="single" w:sz="1" w:color="ececec"/>
          <w:left w:val="single" w:sz="1" w:color="ececec"/>
          <w:right w:val="single" w:sz="1" w:color="ececec"/>
          <w:bottom w:val="single" w:sz="1" w:color="ececec"/>
          <w:insideH w:val="single" w:sz="1" w:color="ececec"/>
          <w:insideV w:val="single" w:sz="1" w:color="ececec"/>
        </w:tblBorders>
      </w:tblPr>
      <w:tr>
        <w:trPr/>
        <w:tc>
          <w:tcPr>
            <w:tcW w:w="17000" w:type="dxa"/>
            <w:gridSpan w:val="2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LANG_tenderType_Marketing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Общая информация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Отрасль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Металлы / металлоизделия &gt; Золото / платина / серебро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Краткое описание предмета закупки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Золото в слитках (стандартные) или гранулах (массовая доля золота не менее 99,99 пробы)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Сведения о заказчике, организаторе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Полное наименование </w:t>
            </w:r>
            <w:r>
              <w:rPr>
                <w:b w:val="1"/>
                <w:bCs w:val="1"/>
              </w:rPr>
              <w:t xml:space="preserve">заказчика</w:t>
            </w:r>
            <w:r>
              <w:rPr/>
              <w:t xml:space="preserve">, место нахождения организации, УНП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Открытое акционерное общество "Гомельское ПО "Кристалл" - управляющая компания холдинга "КРИСТАЛЛ-ХОЛДИНГ"
</w:t>
            </w:r>
            <w:br/>
            <w:r>
              <w:rPr/>
              <w:t xml:space="preserve">Республика Беларусь, Гомельская область, 246042, г. Гомель, ул. Черниговская, 22 "Б", корпус № 2
</w:t>
            </w:r>
            <w:br/>
            <w:r>
              <w:rPr/>
              <w:t xml:space="preserve">400078252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Фамилии, имена и отчества, номера телефонов работников </w:t>
            </w:r>
            <w:r>
              <w:rPr>
                <w:b w:val="1"/>
                <w:bCs w:val="1"/>
              </w:rPr>
              <w:t xml:space="preserve">заказчика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Шмыгова Светлана Григорьевна, +375291299685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Основная информация по процедуре закупки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Дата размещения приглашения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11.08.2026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Дата и время окончания приема предложений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13.08.2026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Валюта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BYN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Требования к составу участников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Согласно приглашения к участию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Квалификационные требования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/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Иные сведения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Согласно приглашения к участию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Лоты</w:t>
            </w:r>
          </w:p>
        </w:tc>
      </w:tr>
    </w:tbl>
    <w:tbl>
      <w:tblGrid>
        <w:gridCol w:w="1700" w:type="dxa"/>
        <w:gridCol w:w="4250" w:type="dxa"/>
        <w:gridCol w:w="5100" w:type="dxa"/>
        <w:gridCol w:w="5950" w:type="dxa"/>
      </w:tblGrid>
      <w:tblPr>
        <w:tblW w:w="17000" w:type="auto"/>
        <w:tblLayout w:type="autofit"/>
        <w:tblCellMar>
          <w:top w:w="10" w:type="dxa"/>
          <w:left w:w="10" w:type="dxa"/>
          <w:right w:w="10" w:type="dxa"/>
          <w:bottom w:w="10" w:type="dxa"/>
        </w:tblCellMar>
        <w:tblBorders>
          <w:top w:val="single" w:sz="1" w:color="ececec"/>
          <w:left w:val="single" w:sz="1" w:color="ececec"/>
          <w:right w:val="single" w:sz="1" w:color="ececec"/>
          <w:bottom w:val="single" w:sz="1" w:color="ececec"/>
          <w:insideH w:val="single" w:sz="1" w:color="ececec"/>
          <w:insideV w:val="single" w:sz="1" w:color="ececec"/>
        </w:tblBorders>
      </w:tblPr>
      <w:tr>
        <w:trPr/>
        <w:tc>
          <w:tcPr>
            <w:tcW w:w="1700" w:type="dxa"/>
            <w:shd w:val="clear" w:fill="ececec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№ лота</w:t>
            </w:r>
          </w:p>
        </w:tc>
        <w:tc>
          <w:tcPr>
            <w:tcW w:w="4250" w:type="dxa"/>
            <w:shd w:val="clear" w:fill="ececec"/>
            <w:noWrap/>
          </w:tcPr>
          <w:p>
            <w:pPr/>
            <w:r>
              <w:rPr>
                <w:b w:val="1"/>
                <w:bCs w:val="1"/>
                <w:shd w:val="clear" w:fill="lightGray"/>
              </w:rPr>
              <w:t xml:space="preserve">Предмет закупки</w:t>
            </w:r>
          </w:p>
        </w:tc>
        <w:tc>
          <w:tcPr>
            <w:tcW w:w="5100" w:type="dxa"/>
            <w:shd w:val="clear" w:fill="ececec"/>
            <w:noWrap/>
          </w:tcPr>
          <w:p>
            <w:pPr/>
            <w:r>
              <w:rPr>
                <w:b w:val="1"/>
                <w:bCs w:val="1"/>
                <w:shd w:val="clear" w:fill="lightGray"/>
              </w:rPr>
              <w:t xml:space="preserve">Количество</w:t>
            </w:r>
            <w:br/>
            <w:r>
              <w:rPr>
                <w:b w:val="1"/>
                <w:bCs w:val="1"/>
                <w:shd w:val="clear" w:fill="lightGray"/>
              </w:rPr>
              <w:t xml:space="preserve">Стоимость</w:t>
            </w:r>
          </w:p>
        </w:tc>
        <w:tc>
          <w:tcPr>
            <w:tcW w:w="5950" w:type="dxa"/>
            <w:shd w:val="clear" w:fill="ececec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Статус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Золото в слитках (стандартные) или гранулах (массовая доля золота не менее 99,99 пробы).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40 000 грамм,</w:t>
            </w:r>
            <w:br/>
            <w:r>
              <w:rPr/>
              <w:t xml:space="preserve">20,000,000.00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 14.08.2026 по 31.12.2027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Республика Беларусь, Гомельская область, 246042, г. Гомель, ул. Черниговская, 22 "Б", корпус № 2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24.41.20.500</w:t>
            </w:r>
          </w:p>
        </w:tc>
      </w:tr>
    </w:tbl>
    <w:p/>
    <w:p>
      <w:pPr>
        <w:ind w:left="113.47199999999999" w:right="113.47199999999999" w:firstLine="0" w:hanging="0"/>
        <w:spacing w:before="120" w:after="120"/>
      </w:pPr>
      <w:r>
        <w:rPr>
          <w:b w:val="1"/>
          <w:bCs w:val="1"/>
        </w:rPr>
        <w:t xml:space="preserve">Процедура закупки № 2026-1363677</w:t>
      </w:r>
    </w:p>
    <w:tbl>
      <w:tblGrid>
        <w:gridCol w:w="5100" w:type="dxa"/>
        <w:gridCol w:w="11900" w:type="dxa"/>
      </w:tblGrid>
      <w:tblPr>
        <w:tblW w:w="17000" w:type="auto"/>
        <w:tblLayout w:type="autofit"/>
        <w:tblCellMar>
          <w:top w:w="10" w:type="dxa"/>
          <w:left w:w="10" w:type="dxa"/>
          <w:right w:w="10" w:type="dxa"/>
          <w:bottom w:w="10" w:type="dxa"/>
        </w:tblCellMar>
        <w:tblBorders>
          <w:top w:val="single" w:sz="1" w:color="ececec"/>
          <w:left w:val="single" w:sz="1" w:color="ececec"/>
          <w:right w:val="single" w:sz="1" w:color="ececec"/>
          <w:bottom w:val="single" w:sz="1" w:color="ececec"/>
          <w:insideH w:val="single" w:sz="1" w:color="ececec"/>
          <w:insideV w:val="single" w:sz="1" w:color="ececec"/>
        </w:tblBorders>
      </w:tblPr>
      <w:tr>
        <w:trPr/>
        <w:tc>
          <w:tcPr>
            <w:tcW w:w="17000" w:type="dxa"/>
            <w:gridSpan w:val="2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 Открытый конкурс (в электронном виде)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Общая информация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Отрасль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Металлы / металлоизделия &gt; Медь / свинец / цинк / олово / никель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Краткое описание предмета закупки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Цинк чушковый марки ЦВ0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Сведения о заказчике, организаторе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Полное наименование </w:t>
            </w:r>
            <w:r>
              <w:rPr>
                <w:b w:val="1"/>
                <w:bCs w:val="1"/>
              </w:rPr>
              <w:t xml:space="preserve">заказчика</w:t>
            </w:r>
            <w:r>
              <w:rPr/>
              <w:t xml:space="preserve">, место нахождения организации, УНП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Открытое акционерное общество "Речицкий метизный завод"
</w:t>
            </w:r>
            <w:br/>
            <w:r>
              <w:rPr/>
              <w:t xml:space="preserve">247500, Гомельская область, г.Речица, ул.Фрунзе, д.2
</w:t>
            </w:r>
            <w:br/>
            <w:r>
              <w:rPr/>
              <w:t xml:space="preserve">400024166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Фамилии, имена и отчества, номера телефонов работников </w:t>
            </w:r>
            <w:r>
              <w:rPr>
                <w:b w:val="1"/>
                <w:bCs w:val="1"/>
              </w:rPr>
              <w:t xml:space="preserve">заказчика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тел. +375234050698; email: akovalenko@rmz.by; тел. +375234050698; email: tsavitskaya@rmz.by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Основная информация по процедуре закупки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Дата размещения приглашения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12.08.2026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Дата и время окончания приема предложений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18.08.2026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Валюта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BYN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Требования к составу участников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- свидетельство (документ) о государственной регистрации;
- заявление о том, что не находится в процессе ликвидации, реорганизации или не признан в установленном законодательными актами порядке экономически несостоятельным (банкротом);
- сертификат качества (документ), подтверждающий соответствие предлагаемых товаров нормативным документам по стандартизации;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Квалификационные требования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/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Иные сведения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-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Лоты</w:t>
            </w:r>
          </w:p>
        </w:tc>
      </w:tr>
    </w:tbl>
    <w:tbl>
      <w:tblGrid>
        <w:gridCol w:w="1700" w:type="dxa"/>
        <w:gridCol w:w="4250" w:type="dxa"/>
        <w:gridCol w:w="5100" w:type="dxa"/>
        <w:gridCol w:w="5950" w:type="dxa"/>
      </w:tblGrid>
      <w:tblPr>
        <w:tblW w:w="17000" w:type="auto"/>
        <w:tblLayout w:type="autofit"/>
        <w:tblCellMar>
          <w:top w:w="10" w:type="dxa"/>
          <w:left w:w="10" w:type="dxa"/>
          <w:right w:w="10" w:type="dxa"/>
          <w:bottom w:w="10" w:type="dxa"/>
        </w:tblCellMar>
        <w:tblBorders>
          <w:top w:val="single" w:sz="1" w:color="ececec"/>
          <w:left w:val="single" w:sz="1" w:color="ececec"/>
          <w:right w:val="single" w:sz="1" w:color="ececec"/>
          <w:bottom w:val="single" w:sz="1" w:color="ececec"/>
          <w:insideH w:val="single" w:sz="1" w:color="ececec"/>
          <w:insideV w:val="single" w:sz="1" w:color="ececec"/>
        </w:tblBorders>
      </w:tblPr>
      <w:tr>
        <w:trPr/>
        <w:tc>
          <w:tcPr>
            <w:tcW w:w="1700" w:type="dxa"/>
            <w:shd w:val="clear" w:fill="ececec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№ лота</w:t>
            </w:r>
          </w:p>
        </w:tc>
        <w:tc>
          <w:tcPr>
            <w:tcW w:w="4250" w:type="dxa"/>
            <w:shd w:val="clear" w:fill="ececec"/>
            <w:noWrap/>
          </w:tcPr>
          <w:p>
            <w:pPr/>
            <w:r>
              <w:rPr>
                <w:b w:val="1"/>
                <w:bCs w:val="1"/>
                <w:shd w:val="clear" w:fill="lightGray"/>
              </w:rPr>
              <w:t xml:space="preserve">Предмет закупки</w:t>
            </w:r>
          </w:p>
        </w:tc>
        <w:tc>
          <w:tcPr>
            <w:tcW w:w="5100" w:type="dxa"/>
            <w:shd w:val="clear" w:fill="ececec"/>
            <w:noWrap/>
          </w:tcPr>
          <w:p>
            <w:pPr/>
            <w:r>
              <w:rPr>
                <w:b w:val="1"/>
                <w:bCs w:val="1"/>
                <w:shd w:val="clear" w:fill="lightGray"/>
              </w:rPr>
              <w:t xml:space="preserve">Количество</w:t>
            </w:r>
            <w:br/>
            <w:r>
              <w:rPr>
                <w:b w:val="1"/>
                <w:bCs w:val="1"/>
                <w:shd w:val="clear" w:fill="lightGray"/>
              </w:rPr>
              <w:t xml:space="preserve">Стоимость</w:t>
            </w:r>
          </w:p>
        </w:tc>
        <w:tc>
          <w:tcPr>
            <w:tcW w:w="5950" w:type="dxa"/>
            <w:shd w:val="clear" w:fill="ececec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Статус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Цинк чушковый ЦВ0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400 тонна (метрическая),</w:t>
            </w:r>
            <w:br/>
            <w:r>
              <w:rPr/>
              <w:t xml:space="preserve">5,813,480.00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 - по -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поставка на условиях FCA (франко склад поставщика)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Размер конкурсного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24.43.12.300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Подано предложений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0</w:t>
            </w:r>
          </w:p>
        </w:tc>
      </w:tr>
    </w:tbl>
    <w:p/>
    <w:p>
      <w:pPr>
        <w:ind w:left="113.47199999999999" w:right="113.47199999999999" w:firstLine="0" w:hanging="0"/>
        <w:spacing w:before="120" w:after="120"/>
      </w:pPr>
      <w:r>
        <w:rPr>
          <w:b w:val="1"/>
          <w:bCs w:val="1"/>
        </w:rPr>
        <w:t xml:space="preserve">Процедура закупки № 2026-1357358</w:t>
      </w:r>
    </w:p>
    <w:tbl>
      <w:tblGrid>
        <w:gridCol w:w="5100" w:type="dxa"/>
        <w:gridCol w:w="11900" w:type="dxa"/>
      </w:tblGrid>
      <w:tblPr>
        <w:tblW w:w="17000" w:type="auto"/>
        <w:tblLayout w:type="autofit"/>
        <w:tblCellMar>
          <w:top w:w="10" w:type="dxa"/>
          <w:left w:w="10" w:type="dxa"/>
          <w:right w:w="10" w:type="dxa"/>
          <w:bottom w:w="10" w:type="dxa"/>
        </w:tblCellMar>
        <w:tblBorders>
          <w:top w:val="single" w:sz="1" w:color="ececec"/>
          <w:left w:val="single" w:sz="1" w:color="ececec"/>
          <w:right w:val="single" w:sz="1" w:color="ececec"/>
          <w:bottom w:val="single" w:sz="1" w:color="ececec"/>
          <w:insideH w:val="single" w:sz="1" w:color="ececec"/>
          <w:insideV w:val="single" w:sz="1" w:color="ececec"/>
        </w:tblBorders>
      </w:tblPr>
      <w:tr>
        <w:trPr/>
        <w:tc>
          <w:tcPr>
            <w:tcW w:w="17000" w:type="dxa"/>
            <w:gridSpan w:val="2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 Открытый конкурс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Общая информация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Отрасль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Металлы / металлоизделия &gt; Металлы - другое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Краткое описание предмета закупки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Трубопроводная арматура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Сведения о заказчике, организаторе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Закупка проводится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организатором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Полное наименование </w:t>
            </w:r>
            <w:r>
              <w:rPr>
                <w:b w:val="1"/>
                <w:bCs w:val="1"/>
              </w:rPr>
              <w:t xml:space="preserve">организатора</w:t>
            </w:r>
            <w:r>
              <w:rPr/>
              <w:t xml:space="preserve">, место нахождения организации, УНП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Открытое акционерное общество "БЕЛЭНЕРГОСНАБКОМПЛЕКТ"
</w:t>
            </w:r>
            <w:br/>
            <w:r>
              <w:rPr/>
              <w:t xml:space="preserve">Республика Беларусь, г. Минск,  220030, ул. К. Маркса, 14А/2
</w:t>
            </w:r>
            <w:br/>
            <w:r>
              <w:rPr/>
              <w:t xml:space="preserve">  100104659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Фамилии, имена и отчества, номера телефонов работников </w:t>
            </w:r>
            <w:r>
              <w:rPr>
                <w:b w:val="1"/>
                <w:bCs w:val="1"/>
              </w:rPr>
              <w:t xml:space="preserve">организатора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Денисик Марина Евгеньевна,
</w:t>
            </w:r>
            <w:br/>
            <w:r>
              <w:rPr/>
              <w:t xml:space="preserve"> тел. рабочий +375172182675, 
</w:t>
            </w:r>
            <w:br/>
            <w:r>
              <w:rPr/>
              <w:t xml:space="preserve">факс +375173654040, 
</w:t>
            </w:r>
            <w:br/>
            <w:r>
              <w:rPr/>
              <w:t xml:space="preserve">почта: info@besk.by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Размер оплаты услуг организатора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-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Полное наименование </w:t>
            </w:r>
            <w:r>
              <w:rPr>
                <w:b w:val="1"/>
                <w:bCs w:val="1"/>
              </w:rPr>
              <w:t xml:space="preserve">заказчика</w:t>
            </w:r>
            <w:r>
              <w:rPr/>
              <w:t xml:space="preserve">, место нахождения организации, УНП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РУП «Гродноэнерго», УНП 500036458, РБ, г. Гродно, пр. Космонавтов, д.64
</w:t>
            </w:r>
            <w:br/>
            <w:r>
              <w:rPr/>
              <w:t xml:space="preserve">РУП «Брестэнерго», УНП 200050653, РБ, г. Брест, ул. Воровского, дом 13/1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Фамилии, имена и отчества, номера телефонов работников </w:t>
            </w:r>
            <w:r>
              <w:rPr>
                <w:b w:val="1"/>
                <w:bCs w:val="1"/>
              </w:rPr>
              <w:t xml:space="preserve">заказчика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РУП «Гродноэнерго»: Головач Анжелика Казимировна, тел. (0152) 79- 22 -43
</w:t>
            </w:r>
            <w:br/>
            <w:r>
              <w:rPr/>
              <w:t xml:space="preserve">РУП «Брестэнерго»: Марцишко Руслан Васильевич, тел. +375 162 271280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Основная информация по процедуре закупки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Дата размещения приглашения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22.07.2026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Дата и время окончания приема предложений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21.08.2026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Валюта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BYN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Требования к составу участников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Участником процедуры закупки может быть любое юридическое или физическое лицо, в том числе индивидуальный предприниматель, независимо от организационно-правовой формы, формы собственности, места нахождения и места происхождения капитала, которое соответствует требованиям, установленным организатором в документах о закупке.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Квалификационные требования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В соответствии с требованиями документации по закупке.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Иные сведения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Иные сроки поставки по согласованию с Заказчиком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Сроки, место и порядок предоставления конкурсных документов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Документы по процедуре закупки размещаются в открытом доступе в ИС «Тендеры» в разделе «Документы».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Место и порядок представления конкурсных предложений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ОАО «Белэнергоснабкомплект», 220030, Республика Беларусь, г. Минск, ул. Карла Маркса, 14 А/2.
</w:t>
            </w:r>
            <w:br/>
            <w:r>
              <w:rPr/>
              <w:t xml:space="preserve">Предложение представляется в порядке и по форме, установленными документами по процедуре закупки.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Лоты</w:t>
            </w:r>
          </w:p>
        </w:tc>
      </w:tr>
    </w:tbl>
    <w:tbl>
      <w:tblGrid>
        <w:gridCol w:w="1700" w:type="dxa"/>
        <w:gridCol w:w="4250" w:type="dxa"/>
        <w:gridCol w:w="5100" w:type="dxa"/>
        <w:gridCol w:w="5950" w:type="dxa"/>
      </w:tblGrid>
      <w:tblPr>
        <w:tblW w:w="17000" w:type="auto"/>
        <w:tblLayout w:type="autofit"/>
        <w:tblCellMar>
          <w:top w:w="10" w:type="dxa"/>
          <w:left w:w="10" w:type="dxa"/>
          <w:right w:w="10" w:type="dxa"/>
          <w:bottom w:w="10" w:type="dxa"/>
        </w:tblCellMar>
        <w:tblBorders>
          <w:top w:val="single" w:sz="1" w:color="ececec"/>
          <w:left w:val="single" w:sz="1" w:color="ececec"/>
          <w:right w:val="single" w:sz="1" w:color="ececec"/>
          <w:bottom w:val="single" w:sz="1" w:color="ececec"/>
          <w:insideH w:val="single" w:sz="1" w:color="ececec"/>
          <w:insideV w:val="single" w:sz="1" w:color="ececec"/>
        </w:tblBorders>
      </w:tblPr>
      <w:tr>
        <w:trPr/>
        <w:tc>
          <w:tcPr>
            <w:tcW w:w="1700" w:type="dxa"/>
            <w:shd w:val="clear" w:fill="ececec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№ лота</w:t>
            </w:r>
          </w:p>
        </w:tc>
        <w:tc>
          <w:tcPr>
            <w:tcW w:w="4250" w:type="dxa"/>
            <w:shd w:val="clear" w:fill="ececec"/>
            <w:noWrap/>
          </w:tcPr>
          <w:p>
            <w:pPr/>
            <w:r>
              <w:rPr>
                <w:b w:val="1"/>
                <w:bCs w:val="1"/>
                <w:shd w:val="clear" w:fill="lightGray"/>
              </w:rPr>
              <w:t xml:space="preserve">Предмет закупки</w:t>
            </w:r>
          </w:p>
        </w:tc>
        <w:tc>
          <w:tcPr>
            <w:tcW w:w="5100" w:type="dxa"/>
            <w:shd w:val="clear" w:fill="ececec"/>
            <w:noWrap/>
          </w:tcPr>
          <w:p>
            <w:pPr/>
            <w:r>
              <w:rPr>
                <w:b w:val="1"/>
                <w:bCs w:val="1"/>
                <w:shd w:val="clear" w:fill="lightGray"/>
              </w:rPr>
              <w:t xml:space="preserve">Количество</w:t>
            </w:r>
            <w:br/>
            <w:r>
              <w:rPr>
                <w:b w:val="1"/>
                <w:bCs w:val="1"/>
                <w:shd w:val="clear" w:fill="lightGray"/>
              </w:rPr>
              <w:t xml:space="preserve">Стоимость</w:t>
            </w:r>
          </w:p>
        </w:tc>
        <w:tc>
          <w:tcPr>
            <w:tcW w:w="5950" w:type="dxa"/>
            <w:shd w:val="clear" w:fill="ececec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Статус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Затвор дисковый DN 400 (ТЭЦ-2)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2 шт.,</w:t>
            </w:r>
            <w:br/>
            <w:r>
              <w:rPr/>
              <w:t xml:space="preserve">7,956.00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 11.09.2026 по 31.12.2026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В соответствии с конкурсной документацией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28.14.13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2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Вентиль запорный 1052-65-0 (по классификации ЧЗЭМ) с ручным приводом DN 65 (ТЭЦ-2)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2 шт.,</w:t>
            </w:r>
            <w:br/>
            <w:r>
              <w:rPr/>
              <w:t xml:space="preserve">10,656.36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 11.09.2026 по 31.12.2026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В соответствии с конкурсной документацией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28.14.13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3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Задвижка 30с941нж DN 200 (ТЭЦ-2)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2 шт.,</w:t>
            </w:r>
            <w:br/>
            <w:r>
              <w:rPr/>
              <w:t xml:space="preserve">29,564.40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 11.09.2026 по 31.12.2026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В соответствии с конкурсной документацией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28.14.13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4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Задвижка 30с941нж DN 400 (ТЭЦ-2)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 шт.,</w:t>
            </w:r>
            <w:br/>
            <w:r>
              <w:rPr/>
              <w:t xml:space="preserve">20,797.50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 11.09.2026 по 31.12.2026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В соответствии с конкурсной документацией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28.14.13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5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Задвижка 30с941нж DN 300 (ТЭЦ-2)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2 шт.,</w:t>
            </w:r>
            <w:br/>
            <w:r>
              <w:rPr/>
              <w:t xml:space="preserve">40,185.00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 11.09.2026 по 31.12.2026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В соответствии с конкурсной документацией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28.14.13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6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Задвижка 30Ч39Р DN 100 (ТЭЦ-2)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3 шт.,</w:t>
            </w:r>
            <w:br/>
            <w:r>
              <w:rPr/>
              <w:t xml:space="preserve">1,954.38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 11.09.2026 по 31.12.2026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В соответствии с конкурсной документацией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28.14.13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7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Задвижка клиновая ANK ZK 47GVA DN 250 (ТЭЦ-2)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2 шт.,</w:t>
            </w:r>
            <w:br/>
            <w:r>
              <w:rPr/>
              <w:t xml:space="preserve">24,911.98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 11.09.2026 по 31.12.2026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В соответствии с конкурсной документацией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28.14.13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8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Задвижка полнопроходная DN 150 (ТЭЦ-2)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3 шт.,</w:t>
            </w:r>
            <w:br/>
            <w:r>
              <w:rPr/>
              <w:t xml:space="preserve">9,002.46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 11.09.2026 по 31.12.2026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В соответствии с конкурсной документацией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28.14.13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9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Затвор дисковый DN 300 (ТЭЦ-2)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2 шт.,</w:t>
            </w:r>
            <w:br/>
            <w:r>
              <w:rPr/>
              <w:t xml:space="preserve">3,036.00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 11.09.2026 по 31.12.2026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В соответствии с конкурсной документацией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28.14.13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10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Затвор поворотный дисковый межфланцевый DN-100, среда – растворы кислот и щелочей (ТЭЦ-2)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3 шт.,</w:t>
            </w:r>
            <w:br/>
            <w:r>
              <w:rPr/>
              <w:t xml:space="preserve">15,314.82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 11.09.2026 по 31.12.2026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В соответствии с конкурсной документацией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28.14.13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11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Затвор поворотный дисковый межфланцевый DN-50, среда – растворы кислот и щелочей (ТЭЦ-2)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2 шт.,</w:t>
            </w:r>
            <w:br/>
            <w:r>
              <w:rPr/>
              <w:t xml:space="preserve">479.24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 11.09.2026 по 31.12.2026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В соответствии с конкурсной документацией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28.14.13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12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Затвор поворотный дисковый межфланцевый DN-50, среда – слабые растворы кислот, щелочей, солей (ТЭЦ-2)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4 шт.,</w:t>
            </w:r>
            <w:br/>
            <w:r>
              <w:rPr/>
              <w:t xml:space="preserve">958.48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 11.09.2026 по 31.12.2026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В соответствии с конкурсной документацией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28.14.13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13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Затвор поворотный дисковый межфланцевый DN-80, среда – растворы кислот и щелочей (ТЭЦ-2)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4 шт.,</w:t>
            </w:r>
            <w:br/>
            <w:r>
              <w:rPr/>
              <w:t xml:space="preserve">1,032.00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 11.09.2026 по 31.12.2026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В соответствии с конкурсной документацией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28.14.13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14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Затвор поворотный дисковый DN100, среда - вода промышленная (ТЭЦ-2)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3 шт.,</w:t>
            </w:r>
            <w:br/>
            <w:r>
              <w:rPr/>
              <w:t xml:space="preserve">810.00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 11.09.2026 по 31.12.2026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В соответствии с конкурсной документацией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28.14.13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15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Затвор поворотный дисковый DN150, среда - вода промышленная (ТЭЦ-2)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 шт.,</w:t>
            </w:r>
            <w:br/>
            <w:r>
              <w:rPr/>
              <w:t xml:space="preserve">390.00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 11.09.2026 по 31.12.2026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В соответствии с конкурсной документацией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28.14.13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16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Затвор поворотный дисковый межфланцевый, DN-125, среда – слабые растворы кислот и щелочей (ТЭЦ-2)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4 шт.,</w:t>
            </w:r>
            <w:br/>
            <w:r>
              <w:rPr/>
              <w:t xml:space="preserve">1,368.00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 11.09.2026 по 31.12.2026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В соответствии с конкурсной документацией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28.14.13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17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Затвор поворотный дисковый межфланцевый, DN-150, РN-10, среда – растворы кислот и щелочей (ТЭЦ-2)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6 шт.,</w:t>
            </w:r>
            <w:br/>
            <w:r>
              <w:rPr/>
              <w:t xml:space="preserve">5,607.00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 11.09.2026 по 31.12.2026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В соответствии с конкурсной документацией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28.14.13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18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Затвор поворотный дисковый межфланцевый, DN-200, среда – растворы кислот и щелочей (ТЭЦ-2)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2 шт.,</w:t>
            </w:r>
            <w:br/>
            <w:r>
              <w:rPr/>
              <w:t xml:space="preserve">2,551.54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 11.09.2026 по 31.12.2026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В соответствии с конкурсной документацией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28.14.13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19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Затвор поворотный дисковый межфланцевый, DN-250, среда – растворы кислот и щелочей (ТЭЦ-2)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4 шт.,</w:t>
            </w:r>
            <w:br/>
            <w:r>
              <w:rPr/>
              <w:t xml:space="preserve">4,248.00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 11.09.2026 по 31.12.2026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В соответствии с конкурсной документацией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28.14.13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20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Клапан 15НЖ65П DN-100, среда – растворы кислот и щелочей (ТЭЦ-2)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3 шт.,</w:t>
            </w:r>
            <w:br/>
            <w:r>
              <w:rPr/>
              <w:t xml:space="preserve">12,690.00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 11.09.2026 по 31.12.2026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В соответствии с конкурсной документацией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28.14.13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21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Клапан 15НЖ65П DN-125, среда – растворы кислот и щелочей (ТЭЦ-2)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 шт.,</w:t>
            </w:r>
            <w:br/>
            <w:r>
              <w:rPr/>
              <w:t xml:space="preserve">4,822.20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 11.09.2026 по 31.12.2026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В соответствии с конкурсной документацией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28.14.13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22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Клапан 15НЖ65П DN150, среда – растворы кислот и щелочей (ТЭЦ-2)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 шт.,</w:t>
            </w:r>
            <w:br/>
            <w:r>
              <w:rPr/>
              <w:t xml:space="preserve">6,345.00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 11.09.2026 по 31.12.2026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В соответствии с конкурсной документацией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28.14.13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23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Клапан главный предохранительный 111-250/400-Об-01 исполнение 1  (по классификации ЧЗЭМ) DN 250/400 (ТЭЦ-2)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 шт.,</w:t>
            </w:r>
            <w:br/>
            <w:r>
              <w:rPr/>
              <w:t xml:space="preserve">50,544.00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 11.09.2026 по 31.12.2026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В соответствии с конкурсной документацией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28.14.11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24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Клапан главный предохранительный 111-250/400-Об-01 исполнение 2  (по классификации ЧЗЭМ) DN250/400 (ТЭЦ-2)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3 шт.,</w:t>
            </w:r>
            <w:br/>
            <w:r>
              <w:rPr/>
              <w:t xml:space="preserve">151,632.00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 11.09.2026 по 31.12.2026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В соответствии с конкурсной документацией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28.14.11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25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Предохранительный клапан MEKASTER 6636-2-С-1”-D-2”-A-V.S (ТЭЦ-2)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 шт.,</w:t>
            </w:r>
            <w:br/>
            <w:r>
              <w:rPr/>
              <w:t xml:space="preserve">28,842.06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 11.09.2026 по 31.12.2026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В соответствии с конкурсной документацией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28.14.11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26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Задвижка 1120-100-Э-01 DN 100 (ТЭЦ-2)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 шт.,</w:t>
            </w:r>
            <w:br/>
            <w:r>
              <w:rPr/>
              <w:t xml:space="preserve">44,925.60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 11.09.2026 по 31.12.2026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В соответствии с конкурсной документацией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28.14.13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27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Задвижка 30с15нжDN 80 (ТЭЦ-2)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5 шт.,</w:t>
            </w:r>
            <w:br/>
            <w:r>
              <w:rPr/>
              <w:t xml:space="preserve">9,588.00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 11.09.2026 по 31.12.2026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В соответствии с конкурсной документацией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28.14.13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28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Задвижка 30с64нж DN150 (ТЭЦ-2)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2 шт.,</w:t>
            </w:r>
            <w:br/>
            <w:r>
              <w:rPr/>
              <w:t xml:space="preserve">7,469.28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 11.09.2026 по 31.12.2026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В соответствии с конкурсной документацией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28.14.13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29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Задвижка стальная (30с41нж),DN 80 (ТЭЦ-2)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2 шт.,</w:t>
            </w:r>
            <w:br/>
            <w:r>
              <w:rPr/>
              <w:t xml:space="preserve">2,302.56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 11.09.2026 по 31.12.2026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В соответствии с конкурсной документацией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28.14.13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30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Задвижка 30Ч39Р, DN 80 (ТЭЦ-2)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2 шт.,</w:t>
            </w:r>
            <w:br/>
            <w:r>
              <w:rPr/>
              <w:t xml:space="preserve">1,620.00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 11.09.2026 по 31.12.2026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В соответствии с конкурсной документацией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28.14.13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31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Клапан импульсный 112-25х1-0  (давление срабатывания - 1,65 МПа) (по классификации ЧЗЭМ) DN 25 (ТЭЦ-2)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 шт.,</w:t>
            </w:r>
            <w:br/>
            <w:r>
              <w:rPr/>
              <w:t xml:space="preserve">8,206.38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 11.09.2026 по 31.12.2026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В соответствии с конкурсной документацией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28.14.11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32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Клапан 15НЖ65П DN-50, среда – растворы кислот и щелочей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2 шт.,</w:t>
            </w:r>
            <w:br/>
            <w:r>
              <w:rPr/>
              <w:t xml:space="preserve">3,998.60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 11.09.2026 по 31.12.2026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В соответствии с конкурсной документацией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28.14.13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33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Клапан импульсный 112-25х1-0-01 (давление срабатывания - 3,3 МПа)  (по классификации ЧЗЭМ) DN 25 (ТЭЦ-2)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 шт.,</w:t>
            </w:r>
            <w:br/>
            <w:r>
              <w:rPr/>
              <w:t xml:space="preserve">8,676.72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 11.09.2026 по 31.12.2026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В соответствии с конкурсной документацией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28.14.11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34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Затвор поворотный дисковый межфланцевый, DN-65, среда – слабые растворы кислот и щелочей (ТЭЦ-2)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2 шт.,</w:t>
            </w:r>
            <w:br/>
            <w:r>
              <w:rPr/>
              <w:t xml:space="preserve">482.98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 11.09.2026 по 31.12.2026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В соответствии с конкурсной документацией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28.14.13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35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Задвижка 30Ч39Р, DN 50 (ТЭЦ-2)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3 шт.,</w:t>
            </w:r>
            <w:br/>
            <w:r>
              <w:rPr/>
              <w:t xml:space="preserve">1,944.00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 11.09.2026 по 31.12.2026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В соответствии с конкурсной документацией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28.14.13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36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Задвижка 30с564нж DN 300 (ГТС)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 шт.,</w:t>
            </w:r>
            <w:br/>
            <w:r>
              <w:rPr/>
              <w:t xml:space="preserve">14,283.36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 11.09.2026 по 31.12.2026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В соответствии с конкурсной документацией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28.14.13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37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Задвижка запорная с электроприводом DN 250 (ГТС)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 шт.,</w:t>
            </w:r>
            <w:br/>
            <w:r>
              <w:rPr/>
              <w:t xml:space="preserve">18,488.99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 11.09.2026 по 31.12.2026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В соответствии с конкурсной документацией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28.14.13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38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Клапан (вентиль) запорный высокого давления тип  589-10-0  DN10 (ГТС)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20 шт.,</w:t>
            </w:r>
            <w:br/>
            <w:r>
              <w:rPr/>
              <w:t xml:space="preserve">29,718.00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 11.09.2026 по 31.12.2026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В соответствии с конкурсной документацией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28.14.13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39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Клапан регулирующий 25с947нж DN125 (ГТС)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 шт.,</w:t>
            </w:r>
            <w:br/>
            <w:r>
              <w:rPr/>
              <w:t xml:space="preserve">16,236.01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 11.09.2026 по 31.12.2026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В соответствии с конкурсной документацией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28.14.13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40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Кран шаровой DN 25 мм (ГТС)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8 шт.,</w:t>
            </w:r>
            <w:br/>
            <w:r>
              <w:rPr/>
              <w:t xml:space="preserve">1,944.00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 11.09.2026 по 31.12.2026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В соответствии с конкурсной документацией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28.14.13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41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Вентиль запорный 1053-50-0 (по классификации ЧЗЭМ) с ручным приводом DN 50 (ЛТС)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10 шт.,</w:t>
            </w:r>
            <w:br/>
            <w:r>
              <w:rPr/>
              <w:t xml:space="preserve">44,925.60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 11.09.2026 по 31.12.2026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В соответствии с конкурсной документацией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28.14.13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42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Вентиль запорный 588-10-0 (по классификации ЧЗЭМ) с ручным приводом DN 10 (ЛТС)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10 шт.,</w:t>
            </w:r>
            <w:br/>
            <w:r>
              <w:rPr/>
              <w:t xml:space="preserve">8,143.20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 11.09.2026 по 31.12.2026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В соответствии с конкурсной документацией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28.14.13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43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Вентиль запорный 589-10-0 (по классификации ЧЗЭМ) с ручным приводом DN 10 (ЛТС)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10 шт.,</w:t>
            </w:r>
            <w:br/>
            <w:r>
              <w:rPr/>
              <w:t xml:space="preserve">8,915.40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 11.09.2026 по 31.12.2026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В соответствии с конкурсной документацией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28.14.13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44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Вентиль запорный 998-20-0 (по классификации ЧЗЭМ) с ручным приводом DN 20 (ЛТС)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20 шт.,</w:t>
            </w:r>
            <w:br/>
            <w:r>
              <w:rPr/>
              <w:t xml:space="preserve">21,600.00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 11.09.2026 по 31.12.2026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В соответствии с конкурсной документацией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28.14.13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45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Вентиль запорный 998-20-Э (по классификации ЧЗЭМ) с электроприводом DN 20 (ЛТС)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20 шт.,</w:t>
            </w:r>
            <w:br/>
            <w:r>
              <w:rPr/>
              <w:t xml:space="preserve">180,273.60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 11.09.2026 по 31.12.2026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В соответствии с конкурсной документацией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28.14.13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46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Задвижка полнопроходная 2с-30-1э DN 80 (ЛТС)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 шт.,</w:t>
            </w:r>
            <w:br/>
            <w:r>
              <w:rPr/>
              <w:t xml:space="preserve">25,555.68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 11.09.2026 по 31.12.2026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В соответствии с конкурсной документацией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28.14.13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47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Задвижка полнопроходная 2с-32-1 DN 80 (ЛТС)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8 шт.,</w:t>
            </w:r>
            <w:br/>
            <w:r>
              <w:rPr/>
              <w:t xml:space="preserve">130,291.20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 11.09.2026 по 31.12.2026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В соответствии с конкурсной документацией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28.14.13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48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Задвижка полнопроходная 2с-32-2 DN 100 (ЛТС)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4 шт.,</w:t>
            </w:r>
            <w:br/>
            <w:r>
              <w:rPr/>
              <w:t xml:space="preserve">78,932.88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 11.09.2026 по 31.12.2026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В соответствии с конкурсной документацией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28.14.13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49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Задвижка полнопроходная 2с-Э-1 DN 150 (ЛТС)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4 шт.,</w:t>
            </w:r>
            <w:br/>
            <w:r>
              <w:rPr/>
              <w:t xml:space="preserve">192,937.68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 11.09.2026 по 31.12.2026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В соответствии с конкурсной документацией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28.14.13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50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Задвижка полнопроходная T-115бс-ЭП DN 150 (ЛТС)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2 шт.,</w:t>
            </w:r>
            <w:br/>
            <w:r>
              <w:rPr/>
              <w:t xml:space="preserve">73,192.68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 11.09.2026 по 31.12.2026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В соответствии с конкурсной документацией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28.14.13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51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Задвижка полнопроходная T-116бс DN 150 (ЛТС)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2 шт.,</w:t>
            </w:r>
            <w:br/>
            <w:r>
              <w:rPr/>
              <w:t xml:space="preserve">64,822.68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 11.09.2026 по 31.12.2026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В соответствии с конкурсной документацией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28.14.13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52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Задвижка полнопроходная УХЛ 2с-30-1 DN 80 (ЛТС)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 шт.,</w:t>
            </w:r>
            <w:br/>
            <w:r>
              <w:rPr/>
              <w:t xml:space="preserve">19,234.80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 11.09.2026 по 31.12.2026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В соответствии с конкурсной документацией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28.14.13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53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Клапан запорно-регулирующий КЗР 104.20.00-Э DN 20 (ЛТС)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4 шт.,</w:t>
            </w:r>
            <w:br/>
            <w:r>
              <w:rPr/>
              <w:t xml:space="preserve">79,279.68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 11.09.2026 по 31.12.2026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В соответствии с конкурсной документацией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28.14.13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54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Клапан регулирующий Т-34б DN 80 (ЛТС)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 шт.,</w:t>
            </w:r>
            <w:br/>
            <w:r>
              <w:rPr/>
              <w:t xml:space="preserve">7,385.04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 11.09.2026 по 31.12.2026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В соответствии с конкурсной документацией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28.14.11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55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Клапан регулирующий Т-33б DN 50 (ЛТС)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 шт.,</w:t>
            </w:r>
            <w:br/>
            <w:r>
              <w:rPr/>
              <w:t xml:space="preserve">15,528.24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 11.09.2026 по 31.12.2026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В соответствии с конкурсной документацией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28.14.11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56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Вентиль запорный 1053-50-0 (по классификации ЧЗЭМ) с ручным приводом DN 50 (ЛТС)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3 шт.,</w:t>
            </w:r>
            <w:br/>
            <w:r>
              <w:rPr/>
              <w:t xml:space="preserve">14,400.00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 11.09.2026 по 31.12.2026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В соответствии с конкурсной документацией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28.14.13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57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Вентиль запорный 588-10-0 (по классификации ЧЗЭМ) с ручным приводом DN 10 (ЛТС)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5 шт.,</w:t>
            </w:r>
            <w:br/>
            <w:r>
              <w:rPr/>
              <w:t xml:space="preserve">4,500.00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 11.09.2026 по 31.12.2026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В соответствии с конкурсной документацией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28.14.13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58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Вентиль запорный 589-10-0 (по классификации ЧЗЭМ) с ручным приводом DN 10 (ЛТС)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9 шт.,</w:t>
            </w:r>
            <w:br/>
            <w:r>
              <w:rPr/>
              <w:t xml:space="preserve">8,023.86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 11.09.2026 по 31.12.2026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В соответствии с конкурсной документацией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28.14.13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59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Вентиль запорный 998-20-0 (по классификации ЧЗЭМ) с ручным приводом DN 20 (ЛТС)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10 шт.,</w:t>
            </w:r>
            <w:br/>
            <w:r>
              <w:rPr/>
              <w:t xml:space="preserve">10,389.60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 11.09.2026 по 31.12.2026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В соответствии с конкурсной документацией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28.14.13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60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Вентиль запорный 999-20-0 (по классификации ЧЗЭМ) с ручным приводом DN 20 (ЛТС)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30 шт.,</w:t>
            </w:r>
            <w:br/>
            <w:r>
              <w:rPr/>
              <w:t xml:space="preserve">32,432.40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 11.09.2026 по 31.12.2026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В соответствии с конкурсной документацией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28.14.13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61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Задвижка 30с541нж DN 400 (ЛТС)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 шт.,</w:t>
            </w:r>
            <w:br/>
            <w:r>
              <w:rPr/>
              <w:t xml:space="preserve">36,180.00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 11.09.2026 по 31.12.2026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В соответствии с конкурсной документацией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28.14.13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62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Задвижка 30с941нж DN 100 (ЛТС)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2 шт.,</w:t>
            </w:r>
            <w:br/>
            <w:r>
              <w:rPr/>
              <w:t xml:space="preserve">24,403.68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 11.09.2026 по 31.12.2026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В соответствии с конкурсной документацией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28.14.13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63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Задвижка 30с941нж DN 150 (ЛТС)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4 шт.,</w:t>
            </w:r>
            <w:br/>
            <w:r>
              <w:rPr/>
              <w:t xml:space="preserve">53,400.32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 11.09.2026 по 31.12.2026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В соответствии с конкурсной документацией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28.14.13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64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Задвижка 30с941нж DN 200 (ЛТС)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2 шт.,</w:t>
            </w:r>
            <w:br/>
            <w:r>
              <w:rPr/>
              <w:t xml:space="preserve">36,179.40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 11.09.2026 по 31.12.2026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В соответствии с конкурсной документацией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28.14.13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65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Задвижка 30с964нж DN 300 (ЛТС)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 шт.,</w:t>
            </w:r>
            <w:br/>
            <w:r>
              <w:rPr/>
              <w:t xml:space="preserve">27,109.44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 11.09.2026 по 31.12.2026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В соответствии с конкурсной документацией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28.14.13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66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Задвижка 30с964нж DN 400 (ЛТС)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2 шт.,</w:t>
            </w:r>
            <w:br/>
            <w:r>
              <w:rPr/>
              <w:t xml:space="preserve">98,568.00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 11.09.2026 по 31.12.2026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В соответствии с конкурсной документацией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28.14.13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67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Задвижка 30ч6бр DN 200 (ЛТС)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2 шт.,</w:t>
            </w:r>
            <w:br/>
            <w:r>
              <w:rPr/>
              <w:t xml:space="preserve">10,053.76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 11.09.2026 по 31.12.2026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В соответствии с конкурсной документацией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28.14.13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68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Задвижка 30ч6бр DN 150 (КЦ «Неман» ЛТС)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4 шт.,</w:t>
            </w:r>
            <w:br/>
            <w:r>
              <w:rPr/>
              <w:t xml:space="preserve">10,281.04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 11.09.2026 по 31.12.2026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В соответствии с конкурсной документацией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28.14.13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69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Задвижка 30ч6бр DN 150 (КТЦ ЛТС)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7 шт.,</w:t>
            </w:r>
            <w:br/>
            <w:r>
              <w:rPr/>
              <w:t xml:space="preserve">17,991.82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 11.09.2026 по 31.12.2026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В соответствии с конкурсной документацией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28.14.13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70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Задвижка 30ч6бр, параллельная двухдисковая с выдвижным шпинделем DN 250 (ЛТС)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 шт.,</w:t>
            </w:r>
            <w:br/>
            <w:r>
              <w:rPr/>
              <w:t xml:space="preserve">7,146.92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 11.09.2026 по 31.12.2026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В соответствии с конкурсной документацией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28.14.13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71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Задвижка с обрезиненым клином чугунная фланцевая DN-100 (ЛТС)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2 шт.,</w:t>
            </w:r>
            <w:br/>
            <w:r>
              <w:rPr/>
              <w:t xml:space="preserve">1,440.00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 11.09.2026 по 31.12.2026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В соответствии с конкурсной документацией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28.14.13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72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Задвижка с обрезиненым клином чугунная фланцевая DN-150 (ЛТС)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 шт.,</w:t>
            </w:r>
            <w:br/>
            <w:r>
              <w:rPr/>
              <w:t xml:space="preserve">863.93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 11.09.2026 по 31.12.2026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В соответствии с конкурсной документацией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28.14.13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73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Затвор дисковый DN 300 (ЛТС)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 шт.,</w:t>
            </w:r>
            <w:br/>
            <w:r>
              <w:rPr/>
              <w:t xml:space="preserve">9,907.12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 11.09.2026 по 31.12.2026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В соответствии с конкурсной документацией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28.14.13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74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Затвор поворотный дисковый ANK.ZD DN 65 (ЛТС)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 шт.,</w:t>
            </w:r>
            <w:br/>
            <w:r>
              <w:rPr/>
              <w:t xml:space="preserve">182.52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 11.09.2026 по 31.12.2026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В соответствии с конкурсной документацией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28.14.13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75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Затвор поворотный дисковый DN 125 (ЛТС)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 шт.,</w:t>
            </w:r>
            <w:br/>
            <w:r>
              <w:rPr/>
              <w:t xml:space="preserve">374.40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 11.09.2026 по 31.12.2026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В соответствии с конкурсной документацией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28.14.13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76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Клапан 15НЖ65П DN 100 (ЛТС)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3 шт.,</w:t>
            </w:r>
            <w:br/>
            <w:r>
              <w:rPr/>
              <w:t xml:space="preserve">12,695.76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 11.09.2026 по 31.12.2026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В соответствии с конкурсной документацией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28.14.13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77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Клапан 15НЖ65П DN 150 (ЛТС)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3 шт.,</w:t>
            </w:r>
            <w:br/>
            <w:r>
              <w:rPr/>
              <w:t xml:space="preserve">36,346.74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 11.09.2026 по 31.12.2026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В соответствии с конкурсной документацией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28.14.13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78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Клапан обратный 19с47нж DN 300 (ЛТС)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 шт.,</w:t>
            </w:r>
            <w:br/>
            <w:r>
              <w:rPr/>
              <w:t xml:space="preserve">16,830.00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 11.09.2026 по 31.12.2026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В соответствии с конкурсной документацией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28.14.11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79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Клапан обратный поворотный однодисковый чугунный, межфланцевый 19ч21бр DN150 (ЛТС)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6 шт.,</w:t>
            </w:r>
            <w:br/>
            <w:r>
              <w:rPr/>
              <w:t xml:space="preserve">4,888.14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 11.09.2026 по 31.12.2026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В соответствии с конкурсной документацией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28.14.13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80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Кран шаровый КШ DN 100/78-1,6Ф (ЛТС)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2 шт.,</w:t>
            </w:r>
            <w:br/>
            <w:r>
              <w:rPr/>
              <w:t xml:space="preserve">1,567.60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 11.09.2026 по 31.12.2026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В соответствии с конкурсной документацией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28.14.13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81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Кран шаровый стальной КШФ DN 100 (ЛТС)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5 шт.,</w:t>
            </w:r>
            <w:br/>
            <w:r>
              <w:rPr/>
              <w:t xml:space="preserve">8,742.25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 11.09.2026 по 31.12.2026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В соответствии с конкурсной документацией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28.14.13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82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Регулятор давления после себя РД-НО-150 DN 150 (ЛТС)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 шт.,</w:t>
            </w:r>
            <w:br/>
            <w:r>
              <w:rPr/>
              <w:t xml:space="preserve">15,768.00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 11.09.2026 по 31.12.2026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В соответствии с конкурсной документацией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28.14.13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83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Задвижка полнопроходная 31с45нж DN 20 (ЛТС)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4 шт.,</w:t>
            </w:r>
            <w:br/>
            <w:r>
              <w:rPr/>
              <w:t xml:space="preserve">4,224.00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 11.09.2026 по 31.12.2026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В соответствии с конкурсной документацией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28.14.13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84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Задвижка стальная (30с41нж) DN 80 (ЛТС)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8 шт.,</w:t>
            </w:r>
            <w:br/>
            <w:r>
              <w:rPr/>
              <w:t xml:space="preserve">35,952.00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 11.09.2026 по 31.12.2026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В соответствии с конкурсной документацией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28.14.13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85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Клапан запорно-регулирующий, односедельный фланцевый с электрическим исполнительным механизмом DN80 (ЛТС)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 шт.,</w:t>
            </w:r>
            <w:br/>
            <w:r>
              <w:rPr/>
              <w:t xml:space="preserve">8,442.00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 11.09.2026 по 31.12.2026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В соответствии с конкурсной документацией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28.14.11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86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Задвижка 30ч6бр DN 50 (КЦ «Неман» ЛТС)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6 шт.,</w:t>
            </w:r>
            <w:br/>
            <w:r>
              <w:rPr/>
              <w:t xml:space="preserve">5,832.00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 11.09.2026 по 31.12.2026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В соответствии с конкурсной документацией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28.14.13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87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Задвижка 30ч6бр DN 50 (ХЦ ЛТС)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5 шт.,</w:t>
            </w:r>
            <w:br/>
            <w:r>
              <w:rPr/>
              <w:t xml:space="preserve">4,860.00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 11.09.2026 по 31.12.2026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В соответствии с конкурсной документацией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28.14.13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88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Задвижка 30ч6бр, параллельная двухдисковая с выдвижным шпинделем, DN80 (ЛТС)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3 шт.,</w:t>
            </w:r>
            <w:br/>
            <w:r>
              <w:rPr/>
              <w:t xml:space="preserve">4,482.00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 11.09.2026 по 31.12.2026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В соответствии с конкурсной документацией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28.14.13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89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Задвижка ANK ZK 30с941нж DN 50 (ЛТС)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 шт.,</w:t>
            </w:r>
            <w:br/>
            <w:r>
              <w:rPr/>
              <w:t xml:space="preserve">12,598.00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 11.09.2026 по 31.12.2026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В соответствии с конкурсной документацией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28.14.13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90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Кран шаровый КШ DN50/39-1,6Ф (ЛТС)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3 шт.,</w:t>
            </w:r>
            <w:br/>
            <w:r>
              <w:rPr/>
              <w:t xml:space="preserve">2,016.00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 11.09.2026 по 31.12.2026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В соответствии с конкурсной документацией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28.14.13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91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Задвижка 30с64нж DN 50 (ЛТС)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2 шт.,</w:t>
            </w:r>
            <w:br/>
            <w:r>
              <w:rPr/>
              <w:t xml:space="preserve">7,440.00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 11.09.2026 по 31.12.2026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В соответствии с конкурсной документацией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28.14.13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92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Клапан запорный неполнопроходной 1с-12-3Э DN 20 (ЛТС)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10 шт.,</w:t>
            </w:r>
            <w:br/>
            <w:r>
              <w:rPr/>
              <w:t xml:space="preserve">70,087.20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 11.09.2026 по 31.12.2026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В соответствии с конкурсной документацией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28.14.13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93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Клапан регулирующий игольчатый, 9с-3-3 сальниковый под приварку с рычагом под МЭО (100/25-0,25) DN50 (ЛТС)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 шт.,</w:t>
            </w:r>
            <w:br/>
            <w:r>
              <w:rPr/>
              <w:t xml:space="preserve">10,861.08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 11.09.2026 по 31.12.2026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В соответствии с конкурсной документацией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28.14.11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94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Клапан регулирующий ВКРП DN 50 (ЛТС)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 шт.,</w:t>
            </w:r>
            <w:br/>
            <w:r>
              <w:rPr/>
              <w:t xml:space="preserve">5,040.00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 11.09.2026 по 31.12.2026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В соответствии с конкурсной документацией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28.14.13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95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Задвижка стальная под приварку; Ду200мм Ру10,0МПа (2с-29-2Н)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 шт.,</w:t>
            </w:r>
            <w:br/>
            <w:r>
              <w:rPr/>
              <w:t xml:space="preserve">24,479.93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 11.09.2026 по 31.12.2026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В соответствии с конкурсной документацией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28.14.13.350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96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Кран стальной шаровый полнопроходной под приварку; Ду50мм Ру2,5МПа (11с37п)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44 шт.,</w:t>
            </w:r>
            <w:br/>
            <w:r>
              <w:rPr/>
              <w:t xml:space="preserve">8,740.16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 11.09.2026 по 31.12.2026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В соответствии с конкурсной документацией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28.14.13.730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97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Клапан стальной регулирующий поворотный под приварку Ду100мм Ру10,0МПа (18с-2-3).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4 шт.,</w:t>
            </w:r>
            <w:br/>
            <w:r>
              <w:rPr/>
              <w:t xml:space="preserve">68,313.60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 11.09.2026 по 31.12.2026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В соответствии с конкурсной документацией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28.14.13.150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98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Задвижка стальная под приварку; Ду400мм Ру2,5МПа (30с964нж);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 шт.,</w:t>
            </w:r>
            <w:br/>
            <w:r>
              <w:rPr/>
              <w:t xml:space="preserve">24,351.00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 11.09.2026 по 31.12.2026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В соответствии с конкурсной документацией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28.14.13.350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99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Задвижка чугунная фланцевая;  Ду300мм Ру1,0МПа (30ч6бр)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 шт.,</w:t>
            </w:r>
            <w:br/>
            <w:r>
              <w:rPr/>
              <w:t xml:space="preserve">7,550.40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 11.09.2026 по 31.12.2026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В соответствии с конкурсной документацией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28.14.13.330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100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Клапан чугунный обратный межфланцевый; Ду150мм Ру1,6МПа (19ч21бр)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6 шт.,</w:t>
            </w:r>
            <w:br/>
            <w:r>
              <w:rPr/>
              <w:t xml:space="preserve">6,672.60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 11.09.2026 по 31.12.2026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В соответствии с конкурсной документацией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28.14.11.600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101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Краны стальные шаровые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138 шт.,</w:t>
            </w:r>
            <w:br/>
            <w:r>
              <w:rPr/>
              <w:t xml:space="preserve">271,983.00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 11.09.2026 по 31.12.2026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В соответствии с конкурсной документацией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28.14.13.730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102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Кран стальной шаровой полнопроходной под приварку;  Ду500мм Ру2,5МПа (КШ.Ц.П.500.025.П/П.02)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4 шт.,</w:t>
            </w:r>
            <w:br/>
            <w:r>
              <w:rPr/>
              <w:t xml:space="preserve">125,928.00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 11.09.2026 по 31.12.2026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В соответствии с конкурсной документацией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28.14.13.730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103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Затворы стальные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4 шт.,</w:t>
            </w:r>
            <w:br/>
            <w:r>
              <w:rPr/>
              <w:t xml:space="preserve">77,190.70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 11.09.2026 по 31.12.2026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В соответствии с конкурсной документацией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28.14.13.750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104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Задвижка стальная фланцевая; Ду100мм Ру4,0МПа (30с15нж)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 шт.,</w:t>
            </w:r>
            <w:br/>
            <w:r>
              <w:rPr/>
              <w:t xml:space="preserve">6,311.80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 11.09.2026 по 31.12.2026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В соответствии с конкурсной документацией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28.14.13.350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105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Клапан стальной запорный под приварку; Ду10мм Ру37,3МПа (1с-14-1) аналог (588-10-0)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3 шт.,</w:t>
            </w:r>
            <w:br/>
            <w:r>
              <w:rPr/>
              <w:t xml:space="preserve">2,872.32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 11.09.2026 по 31.12.2026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В соответствии с конкурсной документацией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28.14.13.550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106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Задвижка стальная фланцевая (30с99нж) Ду250мм, Ру2,5МПа.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2 шт.,</w:t>
            </w:r>
            <w:br/>
            <w:r>
              <w:rPr/>
              <w:t xml:space="preserve">14,547.60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 11.09.2026 по 31.12.2026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В соответствии с конкурсной документацией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28.14.13.350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107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Задвижка стальная фланцевая с невыдвижным шпинделем Ду800мм Ру2,5МПа (30с927нж).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 шт.,</w:t>
            </w:r>
            <w:br/>
            <w:r>
              <w:rPr/>
              <w:t xml:space="preserve">100,470.00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 11.09.2026 по 31.12.2026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В соответствии с конкурсной документацией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28.14.13.350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108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Задвижка стальная фланцевая; Ду300мм Ру2,5МПа (30с964нж)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 шт.,</w:t>
            </w:r>
            <w:br/>
            <w:r>
              <w:rPr/>
              <w:t xml:space="preserve">15,660.00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 11.09.2026 по 31.12.2026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В соответствии с конкурсной документацией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28.14.13.350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109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Клапан стальной регулирующий под приварку;  Ду300мм Ру1,6МПа (КРЗд 300.01-44-Э);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 шт.,</w:t>
            </w:r>
            <w:br/>
            <w:r>
              <w:rPr/>
              <w:t xml:space="preserve">70,056.00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 11.09.2026 по 31.12.2026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В соответствии с конкурсной документацией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28.14.13.150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110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Блок клапанный двухвентильный БКН2-08.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30 шт.,</w:t>
            </w:r>
            <w:br/>
            <w:r>
              <w:rPr/>
              <w:t xml:space="preserve">7,915.80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 11.09.2026 по 31.12.2026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В соответствии с конкурсной документацией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28.14.13.550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111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Клапан регулирующий дисковый угловой под приварку Ду65мм, Ру22,5МПа (КРД-В-65/22,5-У).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4 шт.,</w:t>
            </w:r>
            <w:br/>
            <w:r>
              <w:rPr/>
              <w:t xml:space="preserve">89,700.00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 11.09.2026 по 31.12.2026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В соответствии с конкурсной документацией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28.14.11.200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112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Задвижка стальная фланцевая; Ду100мм Ру1,6МПа (30с41нж1);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10 шт.,</w:t>
            </w:r>
            <w:br/>
            <w:r>
              <w:rPr/>
              <w:t xml:space="preserve">7,363.90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 11.09.2026 по 31.12.2026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В соответствии с конкурсной документацией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28.14.13.350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113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Клапан чугунный обратный межфланцевый DN200 PN1,6МПа (19ч21бр).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 шт.,</w:t>
            </w:r>
            <w:br/>
            <w:r>
              <w:rPr/>
              <w:t xml:space="preserve">840.16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 11.09.2026 по 31.12.2026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В соответствии с конкурсной документацией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28.14.11.600</w:t>
            </w:r>
          </w:p>
        </w:tc>
      </w:tr>
    </w:tbl>
    <w:p/>
    <w:p>
      <w:pPr>
        <w:ind w:left="113.47199999999999" w:right="113.47199999999999" w:firstLine="0" w:hanging="0"/>
        <w:spacing w:before="120" w:after="120"/>
      </w:pPr>
      <w:r>
        <w:rPr>
          <w:color w:val="red"/>
          <w:b w:val="1"/>
          <w:bCs w:val="1"/>
        </w:rPr>
        <w:t xml:space="preserve">ОТРАСЛЬ: ОБРАЗОВАНИЕ / НАУКА </w:t>
      </w:r>
    </w:p>
    <w:p>
      <w:pPr>
        <w:ind w:left="113.47199999999999" w:right="113.47199999999999" w:firstLine="0" w:hanging="0"/>
        <w:spacing w:before="120" w:after="120"/>
      </w:pPr>
      <w:r>
        <w:rPr>
          <w:b w:val="1"/>
          <w:bCs w:val="1"/>
        </w:rPr>
        <w:t xml:space="preserve">Процедура закупки № 2026-1356149</w:t>
      </w:r>
    </w:p>
    <w:tbl>
      <w:tblGrid>
        <w:gridCol w:w="5100" w:type="dxa"/>
        <w:gridCol w:w="11900" w:type="dxa"/>
      </w:tblGrid>
      <w:tblPr>
        <w:tblW w:w="17000" w:type="auto"/>
        <w:tblLayout w:type="autofit"/>
        <w:tblCellMar>
          <w:top w:w="10" w:type="dxa"/>
          <w:left w:w="10" w:type="dxa"/>
          <w:right w:w="10" w:type="dxa"/>
          <w:bottom w:w="10" w:type="dxa"/>
        </w:tblCellMar>
        <w:tblBorders>
          <w:top w:val="single" w:sz="1" w:color="ececec"/>
          <w:left w:val="single" w:sz="1" w:color="ececec"/>
          <w:right w:val="single" w:sz="1" w:color="ececec"/>
          <w:bottom w:val="single" w:sz="1" w:color="ececec"/>
          <w:insideH w:val="single" w:sz="1" w:color="ececec"/>
          <w:insideV w:val="single" w:sz="1" w:color="ececec"/>
        </w:tblBorders>
      </w:tblPr>
      <w:tr>
        <w:trPr/>
        <w:tc>
          <w:tcPr>
            <w:tcW w:w="17000" w:type="dxa"/>
            <w:gridSpan w:val="2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 Открытый конкурс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Общая информация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Отрасль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Образование / наука &gt; Лабораторное оборудование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Краткое описание предмета закупки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72-2026 Выбор поставщика (ов) технологического оборудования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Сведения о заказчике, организаторе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Закупка проводится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организатором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Полное наименование </w:t>
            </w:r>
            <w:r>
              <w:rPr>
                <w:b w:val="1"/>
                <w:bCs w:val="1"/>
              </w:rPr>
              <w:t xml:space="preserve">организатора</w:t>
            </w:r>
            <w:r>
              <w:rPr/>
              <w:t xml:space="preserve">, место нахождения организации, УНП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Инженерное республиканское унитарное предприятие "БЕЛСТРОЙЦЕНТР"
</w:t>
            </w:r>
            <w:br/>
            <w:r>
              <w:rPr/>
              <w:t xml:space="preserve">Республика Беларусь, г. Минск,  220036, ул. Р. Люксембург, 101
</w:t>
            </w:r>
            <w:br/>
            <w:r>
              <w:rPr/>
              <w:t xml:space="preserve">  190089964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Фамилии, имена и отчества, номера телефонов работников </w:t>
            </w:r>
            <w:r>
              <w:rPr>
                <w:b w:val="1"/>
                <w:bCs w:val="1"/>
              </w:rPr>
              <w:t xml:space="preserve">организатора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Санько Екатерина Сергеевна, +375 17 317 12 16, sanko@bsc.by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Размер оплаты услуг организатора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0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Полное наименование </w:t>
            </w:r>
            <w:r>
              <w:rPr>
                <w:b w:val="1"/>
                <w:bCs w:val="1"/>
              </w:rPr>
              <w:t xml:space="preserve">заказчика</w:t>
            </w:r>
            <w:r>
              <w:rPr/>
              <w:t xml:space="preserve">, место нахождения организации, УНП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В соответствии с документацией №72-2026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Фамилии, имена и отчества, номера телефонов работников </w:t>
            </w:r>
            <w:r>
              <w:rPr>
                <w:b w:val="1"/>
                <w:bCs w:val="1"/>
              </w:rPr>
              <w:t xml:space="preserve">заказчика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В соответствии с документацией №72-2026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Основная информация по процедуре закупки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Дата размещения приглашения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14.07.2026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Дата и время окончания приема предложений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17.08.2026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Валюта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BYN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Требования к составу участников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В соответствии с документацией №72-2026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Квалификационные требования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В соответствии с документацией №72-2026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Иные сведения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В соответствии с документацией №72-2026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Сроки, место и порядок предоставления конкурсных документов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После направления участником заявки о подтверждении своих намерений в участии в процедуре закупки, участнику направляется на подписание соглашение о конфиденциальности . После подписания соглашения о конфиденциальности и предоставления его организатору НА БУМАЖНОМ НОСИТЕЛЕ, организатор процедуры закупки предоставляет участнику ссылку на документацию (при переходе участником по ссылке, необходимо запросить доступ).
</w:t>
            </w:r>
            <w:br/>
            <w:r>
              <w:rPr/>
              <w:t xml:space="preserve">Заявка должна быть оформлена на бланке предприятия участника и содержать реквизиты, позволяющие идентифицировать участника, предмет закупки, адрес электронной почты участника, телефон контактного лица, подписанная руководителем или уполномоченным лицом. 
</w:t>
            </w:r>
            <w:br/>
            <w:r>
              <w:rPr/>
              <w:t xml:space="preserve">Заявки принимаются на e-mail: sanko@bsc.by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Место и порядок представления конкурсных предложений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Предложения для процедуры открытый конкурс принимаются до 13:15 23 июля 2026 года по адресу: г. Минск, ул. К.Либкнехта, 66, 12 этаж (каб.1226). Участники, желающие принять участие в данной процедуре, направляют конверт в адрес организатора с предложениями до истечения срока на их подачу секретарю комиссии, который в свою очередь, их регистрирует и присваивает регистрационный номер. 
</w:t>
            </w:r>
            <w:br/>
            <w:r>
              <w:rPr/>
              <w:t xml:space="preserve">!!!Справочно: отсутствует абонентский ящик.
</w:t>
            </w:r>
            <w:br/>
            <w:r>
              <w:rPr/>
              <w:t xml:space="preserve">По требованию участника ему выдается расписка с указанием даты и времени получения предложений.
</w:t>
            </w:r>
            <w:br/>
            <w:r>
              <w:rPr/>
              <w:t xml:space="preserve">Конверты с предложениями, поданные после истечения указанного времени и даты, не подлежат регистрации и приему, и возвращаются лицам, их предоставившим (направившим), не вскрытыми.
</w:t>
            </w:r>
            <w:br/>
            <w:r>
              <w:rPr/>
              <w:t xml:space="preserve">Предложение для процедуры открытый конкурс предоставляется на бумажном носителе в конверте 1 экземпляр (оригинал), копия предложения на диске DVD+R либо USB флеш накопителе (одним файлом) по адресу: РБ, 220036, г. Минск, ул. Карла Либкнехта, 66, каб. 1226 с пометкой: «ПРЕДЛОЖЕНИЕ ДЛЯ УЧАСТИЯ В ПРОЦЕДУРЕ ОТКРЫТЫЙ КОНКУРС №72-2026»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Лоты</w:t>
            </w:r>
          </w:p>
        </w:tc>
      </w:tr>
    </w:tbl>
    <w:tbl>
      <w:tblGrid>
        <w:gridCol w:w="1700" w:type="dxa"/>
        <w:gridCol w:w="4250" w:type="dxa"/>
        <w:gridCol w:w="5100" w:type="dxa"/>
        <w:gridCol w:w="5950" w:type="dxa"/>
      </w:tblGrid>
      <w:tblPr>
        <w:tblW w:w="17000" w:type="auto"/>
        <w:tblLayout w:type="autofit"/>
        <w:tblCellMar>
          <w:top w:w="10" w:type="dxa"/>
          <w:left w:w="10" w:type="dxa"/>
          <w:right w:w="10" w:type="dxa"/>
          <w:bottom w:w="10" w:type="dxa"/>
        </w:tblCellMar>
        <w:tblBorders>
          <w:top w:val="single" w:sz="1" w:color="ececec"/>
          <w:left w:val="single" w:sz="1" w:color="ececec"/>
          <w:right w:val="single" w:sz="1" w:color="ececec"/>
          <w:bottom w:val="single" w:sz="1" w:color="ececec"/>
          <w:insideH w:val="single" w:sz="1" w:color="ececec"/>
          <w:insideV w:val="single" w:sz="1" w:color="ececec"/>
        </w:tblBorders>
      </w:tblPr>
      <w:tr>
        <w:trPr/>
        <w:tc>
          <w:tcPr>
            <w:tcW w:w="1700" w:type="dxa"/>
            <w:shd w:val="clear" w:fill="ececec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№ лота</w:t>
            </w:r>
          </w:p>
        </w:tc>
        <w:tc>
          <w:tcPr>
            <w:tcW w:w="4250" w:type="dxa"/>
            <w:shd w:val="clear" w:fill="ececec"/>
            <w:noWrap/>
          </w:tcPr>
          <w:p>
            <w:pPr/>
            <w:r>
              <w:rPr>
                <w:b w:val="1"/>
                <w:bCs w:val="1"/>
                <w:shd w:val="clear" w:fill="lightGray"/>
              </w:rPr>
              <w:t xml:space="preserve">Предмет закупки</w:t>
            </w:r>
          </w:p>
        </w:tc>
        <w:tc>
          <w:tcPr>
            <w:tcW w:w="5100" w:type="dxa"/>
            <w:shd w:val="clear" w:fill="ececec"/>
            <w:noWrap/>
          </w:tcPr>
          <w:p>
            <w:pPr/>
            <w:r>
              <w:rPr>
                <w:b w:val="1"/>
                <w:bCs w:val="1"/>
                <w:shd w:val="clear" w:fill="lightGray"/>
              </w:rPr>
              <w:t xml:space="preserve">Количество</w:t>
            </w:r>
            <w:br/>
            <w:r>
              <w:rPr>
                <w:b w:val="1"/>
                <w:bCs w:val="1"/>
                <w:shd w:val="clear" w:fill="lightGray"/>
              </w:rPr>
              <w:t xml:space="preserve">Стоимость</w:t>
            </w:r>
          </w:p>
        </w:tc>
        <w:tc>
          <w:tcPr>
            <w:tcW w:w="5950" w:type="dxa"/>
            <w:shd w:val="clear" w:fill="ececec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Статус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Прибор для определения скорости детонации взрывчатых веществ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 ед.,</w:t>
            </w:r>
            <w:br/>
            <w:r>
              <w:rPr/>
              <w:t xml:space="preserve">133,895.66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 19.08.2026 по 07.09.2026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В соответствии с документацией №72-2026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26.51.66.300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2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Лазерный анализатор размера частиц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 ед.,</w:t>
            </w:r>
            <w:br/>
            <w:r>
              <w:rPr/>
              <w:t xml:space="preserve">216,375.00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 19.08.2026 по 16.12.2026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В соответствии с документацией №72-2026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26.51.53.500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3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Универсальная высокоскоростная камера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 ед.,</w:t>
            </w:r>
            <w:br/>
            <w:r>
              <w:rPr/>
              <w:t xml:space="preserve">982,628.46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 19.08.2026 по 06.03.2027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В соответствии с документацией №72-2026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26.40.33.700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4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Машина испытательная универсальная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 ед.,</w:t>
            </w:r>
            <w:br/>
            <w:r>
              <w:rPr/>
              <w:t xml:space="preserve">603,335.93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 19.08.2026 по 14.02.2027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В соответствии с документацией №72-2026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26.51.62.100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5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Универсальный твердомер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 ед.,</w:t>
            </w:r>
            <w:br/>
            <w:r>
              <w:rPr/>
              <w:t xml:space="preserve">285,641.18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 19.08.2026 по 16.12.2026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В соответствии с документацией №72-2026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26.51.62.100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6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Маятниковый копер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 ед.,</w:t>
            </w:r>
            <w:br/>
            <w:r>
              <w:rPr/>
              <w:t xml:space="preserve">336,783.84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 19.08.2026 по 14.02.2027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В соответствии с документацией №72-2026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26.51.62.100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7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Камера охлаждения образцов металлов Шарпи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 ед.,</w:t>
            </w:r>
            <w:br/>
            <w:r>
              <w:rPr/>
              <w:t xml:space="preserve">22,552.18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 19.08.2026 по 16.12.2026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В соответствии с документацией №72-2026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26.51.86.400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8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Электромеханический протяжной станок для V/U надреза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 ед.,</w:t>
            </w:r>
            <w:br/>
            <w:r>
              <w:rPr/>
              <w:t xml:space="preserve">32,422.85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 19.08.2026 по 16.11.2026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В соответствии с документацией №72-2026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26.51.86.400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9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Инвертированный металлографический микроскоп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 ед.,</w:t>
            </w:r>
            <w:br/>
            <w:r>
              <w:rPr/>
              <w:t xml:space="preserve">79,647.01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 19.08.2026 по 28.08.2026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В соответствии с документацией №72-2026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26.70.22.700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10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Плита нагревательная лабораторная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2 ед.,</w:t>
            </w:r>
            <w:br/>
            <w:r>
              <w:rPr/>
              <w:t xml:space="preserve">2,255.60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 19.08.2026 по 28.08.2026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В соответствии с документацией №72-2026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28.29.60.990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11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Лабораторные весы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2 ед.,</w:t>
            </w:r>
            <w:br/>
            <w:r>
              <w:rPr/>
              <w:t xml:space="preserve">7,664.40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 19.08.2026 по 01.09.2026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В соответствии с документацией №72-2026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26.51.31.500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12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Весы гидростатического взвешивания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 ед.,</w:t>
            </w:r>
            <w:br/>
            <w:r>
              <w:rPr/>
              <w:t xml:space="preserve">2,150.00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 19.08.2026 по 01.09.2026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В соответствии с документацией №72-2026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26.51.31.500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13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Автоматический пресс-гранулятор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 ед.,</w:t>
            </w:r>
            <w:br/>
            <w:r>
              <w:rPr/>
              <w:t xml:space="preserve">55,651.48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 19.08.2026 по 16.11.2026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В соответствии с документацией №72-2026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28.41.33.870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14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Муфельная печь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2 ед.,</w:t>
            </w:r>
            <w:br/>
            <w:r>
              <w:rPr/>
              <w:t xml:space="preserve">20,190.80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 19.08.2026 по 08.09.2026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В соответствии с документацией №72-2026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28.29.60.900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15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Автоматический двухдисковый шлифовально-полировальный станок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 ед.,</w:t>
            </w:r>
            <w:br/>
            <w:r>
              <w:rPr/>
              <w:t xml:space="preserve">50,928.29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 19.08.2026 по 16.12.2026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В соответствии с документацией №72-2026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28.41.23.130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16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Высокоскоростной прецизионный станок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 ед.,</w:t>
            </w:r>
            <w:br/>
            <w:r>
              <w:rPr/>
              <w:t xml:space="preserve">50,928.29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 19.08.2026 по 16.12.2026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В соответствии с документацией №72-2026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28.41.24.700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17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Твердомер портативный ультразвуковой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2 ед.,</w:t>
            </w:r>
            <w:br/>
            <w:r>
              <w:rPr/>
              <w:t xml:space="preserve">6,401.17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 19.08.2026 по 06.10.2026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В соответствии с документацией №72-2026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26.51.62.100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18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ИК-Фурье-спектрометр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 ед.,</w:t>
            </w:r>
            <w:br/>
            <w:r>
              <w:rPr/>
              <w:t xml:space="preserve">225,606.00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 19.08.2026 по 16.11.2026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В соответствии с документацией №72-2026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26.51.53.300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19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Оптико-эмиссионный спектрометр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 ед.,</w:t>
            </w:r>
            <w:br/>
            <w:r>
              <w:rPr/>
              <w:t xml:space="preserve">245,811.13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 19.08.2026 по 06.03.2027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В соответствии с документацией №72-2026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26.51.53.300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20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Дериватограф (прибор совмещенного термогравиметрического анализа и дифференциальной сканирующей калориметрии)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 ед.,</w:t>
            </w:r>
            <w:br/>
            <w:r>
              <w:rPr/>
              <w:t xml:space="preserve">373,441.91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 19.08.2026 по 16.12.2026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В соответствии с документацией №72-2026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26.51.53.830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21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Вискозиметр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 ед.,</w:t>
            </w:r>
            <w:br/>
            <w:r>
              <w:rPr/>
              <w:t xml:space="preserve">45,060.00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 19.08.2026 по 16.12.2026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В соответствии с документацией №72-2026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26.51.53.830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22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Детонационный калориметр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 ед.,</w:t>
            </w:r>
            <w:br/>
            <w:r>
              <w:rPr/>
              <w:t xml:space="preserve">904,305.68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 19.08.2026 по 16.03.2027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В соответствии с документацией №72-2026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26.51.66.790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23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Аппарат автоматический для опредления температуры каплепадения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 ед.,</w:t>
            </w:r>
            <w:br/>
            <w:r>
              <w:rPr/>
              <w:t xml:space="preserve">123,264.61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 19.08.2026 по 02.09.2026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В соответствии с документацией №72-2026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26.51.53.830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24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Анализатор теплопроводности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 ед.,</w:t>
            </w:r>
            <w:br/>
            <w:r>
              <w:rPr/>
              <w:t xml:space="preserve">569,455.19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 19.08.2026 по 14.02.2027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В соответствии с документацией №72-2026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26.51.53.830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25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Ударный стенд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 ед.,</w:t>
            </w:r>
            <w:br/>
            <w:r>
              <w:rPr/>
              <w:t xml:space="preserve">464,786.34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 19.08.2026 по 15.01.2027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В соответствии с документацией №72-2026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26.51.62.100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26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Установка испытаний на чувствительность к трению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 ед.,</w:t>
            </w:r>
            <w:br/>
            <w:r>
              <w:rPr/>
              <w:t xml:space="preserve">168,391.92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 19.08.2026 по 15.01.2027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В соответствии с документацией №72-2026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26.51.62.550</w:t>
            </w:r>
          </w:p>
        </w:tc>
      </w:tr>
    </w:tbl>
    <w:p/>
    <w:p>
      <w:pPr>
        <w:ind w:left="113.47199999999999" w:right="113.47199999999999" w:firstLine="0" w:hanging="0"/>
        <w:spacing w:before="120" w:after="120"/>
      </w:pPr>
      <w:r>
        <w:rPr>
          <w:color w:val="red"/>
          <w:b w:val="1"/>
          <w:bCs w:val="1"/>
        </w:rPr>
        <w:t xml:space="preserve">ОТРАСЛЬ: ПРОДОВОЛЬСТВИЕ / ПИЩЕВАЯ ПРОМЫШЛЕННОСТЬ </w:t>
      </w:r>
    </w:p>
    <w:p>
      <w:pPr>
        <w:ind w:left="113.47199999999999" w:right="113.47199999999999" w:firstLine="0" w:hanging="0"/>
        <w:spacing w:before="120" w:after="120"/>
      </w:pPr>
      <w:r>
        <w:rPr>
          <w:b w:val="1"/>
          <w:bCs w:val="1"/>
        </w:rPr>
        <w:t xml:space="preserve">Процедура закупки № 2026-1363867</w:t>
      </w:r>
    </w:p>
    <w:tbl>
      <w:tblGrid>
        <w:gridCol w:w="5100" w:type="dxa"/>
        <w:gridCol w:w="11900" w:type="dxa"/>
      </w:tblGrid>
      <w:tblPr>
        <w:tblW w:w="17000" w:type="auto"/>
        <w:tblLayout w:type="autofit"/>
        <w:tblCellMar>
          <w:top w:w="10" w:type="dxa"/>
          <w:left w:w="10" w:type="dxa"/>
          <w:right w:w="10" w:type="dxa"/>
          <w:bottom w:w="10" w:type="dxa"/>
        </w:tblCellMar>
        <w:tblBorders>
          <w:top w:val="single" w:sz="1" w:color="ececec"/>
          <w:left w:val="single" w:sz="1" w:color="ececec"/>
          <w:right w:val="single" w:sz="1" w:color="ececec"/>
          <w:bottom w:val="single" w:sz="1" w:color="ececec"/>
          <w:insideH w:val="single" w:sz="1" w:color="ececec"/>
          <w:insideV w:val="single" w:sz="1" w:color="ececec"/>
        </w:tblBorders>
      </w:tblPr>
      <w:tr>
        <w:trPr/>
        <w:tc>
          <w:tcPr>
            <w:tcW w:w="17000" w:type="dxa"/>
            <w:gridSpan w:val="2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 Открытый конкурс (в электронном виде)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Общая информация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Отрасль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Продовольствие / пищевая промышленность &gt; Масложировая продукция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Краткое описание предмета закупки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«Услуга по переработке с использованием собственного оборудования и вспомогательных материалов молочного сырья- (масла сладкосливочного весового в ассортименте) и получение готовой продукции-молочного жира с массовой долей жира не менее 99,8%, упакованного в ящик из гофрированного картона (с этикеткой и Data Matrix кодом) с полиэтиленовым вкладышем» ОАО «Слуцкий сыродельный комбинат»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Сведения о заказчике, организаторе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Полное наименование </w:t>
            </w:r>
            <w:r>
              <w:rPr>
                <w:b w:val="1"/>
                <w:bCs w:val="1"/>
              </w:rPr>
              <w:t xml:space="preserve">заказчика</w:t>
            </w:r>
            <w:r>
              <w:rPr/>
              <w:t xml:space="preserve">, место нахождения организации, УНП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Открытое акционерное общество "Слуцкий сыродельный комбинат"
</w:t>
            </w:r>
            <w:br/>
            <w:r>
              <w:rPr/>
              <w:t xml:space="preserve">Республика Беларусь, Минская область, 223610, г. Слуцк, ул. Тутаринова, 14
</w:t>
            </w:r>
            <w:br/>
            <w:r>
              <w:rPr/>
              <w:t xml:space="preserve">600119098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Фамилии, имена и отчества, номера телефонов работников </w:t>
            </w:r>
            <w:r>
              <w:rPr>
                <w:b w:val="1"/>
                <w:bCs w:val="1"/>
              </w:rPr>
              <w:t xml:space="preserve">заказчика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Елова Ольга Геннадьевна, +375293536359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Основная информация по процедуре закупки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Дата размещения приглашения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13.08.2026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Дата и время окончания приема предложений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27.08.2026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Валюта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BYN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Требования к составу участников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Указано в документации о закупке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Квалификационные требования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/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Иные сведения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Указано в документации о закупке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Лоты</w:t>
            </w:r>
          </w:p>
        </w:tc>
      </w:tr>
    </w:tbl>
    <w:tbl>
      <w:tblGrid>
        <w:gridCol w:w="1700" w:type="dxa"/>
        <w:gridCol w:w="4250" w:type="dxa"/>
        <w:gridCol w:w="5100" w:type="dxa"/>
        <w:gridCol w:w="5950" w:type="dxa"/>
      </w:tblGrid>
      <w:tblPr>
        <w:tblW w:w="17000" w:type="auto"/>
        <w:tblLayout w:type="autofit"/>
        <w:tblCellMar>
          <w:top w:w="10" w:type="dxa"/>
          <w:left w:w="10" w:type="dxa"/>
          <w:right w:w="10" w:type="dxa"/>
          <w:bottom w:w="10" w:type="dxa"/>
        </w:tblCellMar>
        <w:tblBorders>
          <w:top w:val="single" w:sz="1" w:color="ececec"/>
          <w:left w:val="single" w:sz="1" w:color="ececec"/>
          <w:right w:val="single" w:sz="1" w:color="ececec"/>
          <w:bottom w:val="single" w:sz="1" w:color="ececec"/>
          <w:insideH w:val="single" w:sz="1" w:color="ececec"/>
          <w:insideV w:val="single" w:sz="1" w:color="ececec"/>
        </w:tblBorders>
      </w:tblPr>
      <w:tr>
        <w:trPr/>
        <w:tc>
          <w:tcPr>
            <w:tcW w:w="1700" w:type="dxa"/>
            <w:shd w:val="clear" w:fill="ececec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№ лота</w:t>
            </w:r>
          </w:p>
        </w:tc>
        <w:tc>
          <w:tcPr>
            <w:tcW w:w="4250" w:type="dxa"/>
            <w:shd w:val="clear" w:fill="ececec"/>
            <w:noWrap/>
          </w:tcPr>
          <w:p>
            <w:pPr/>
            <w:r>
              <w:rPr>
                <w:b w:val="1"/>
                <w:bCs w:val="1"/>
                <w:shd w:val="clear" w:fill="lightGray"/>
              </w:rPr>
              <w:t xml:space="preserve">Предмет закупки</w:t>
            </w:r>
          </w:p>
        </w:tc>
        <w:tc>
          <w:tcPr>
            <w:tcW w:w="5100" w:type="dxa"/>
            <w:shd w:val="clear" w:fill="ececec"/>
            <w:noWrap/>
          </w:tcPr>
          <w:p>
            <w:pPr/>
            <w:r>
              <w:rPr>
                <w:b w:val="1"/>
                <w:bCs w:val="1"/>
                <w:shd w:val="clear" w:fill="lightGray"/>
              </w:rPr>
              <w:t xml:space="preserve">Количество</w:t>
            </w:r>
            <w:br/>
            <w:r>
              <w:rPr>
                <w:b w:val="1"/>
                <w:bCs w:val="1"/>
                <w:shd w:val="clear" w:fill="lightGray"/>
              </w:rPr>
              <w:t xml:space="preserve">Стоимость</w:t>
            </w:r>
          </w:p>
        </w:tc>
        <w:tc>
          <w:tcPr>
            <w:tcW w:w="5950" w:type="dxa"/>
            <w:shd w:val="clear" w:fill="ececec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Статус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Услуга по переработке с использованием собственного технологического оборудования и вспомогательных материалов молочного сырья -(масла сладкосливочного весового в ассортименте) и получение готовой продукции – молочного жира с массовой долей жира не менее 99,8 %, упакованного в ящик из гофрированного картона (с этикеткой и Data Matrix кодом) с полиэтиленовым вкладышем. Молочный жир должен соответствовать требованиям ГОСТ 32262-2013 «Масло топленое и жир молочный. Технические условия» или другим ТНПА.</w:t>
            </w:r>
            <w:br/>
            <w:r>
              <w:rPr/>
              <w:t xml:space="preserve">Садкосливочное масло - пищевой продукт, изготавливается методом преобразования высокожирных сливок  или методом непрерывного сбивания сливок, полученных из коровьего молока. </w:t>
            </w:r>
            <w:br/>
            <w:r>
              <w:rPr/>
              <w:t xml:space="preserve"/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10 000 условная тонна,</w:t>
            </w:r>
            <w:br/>
            <w:r>
              <w:rPr/>
              <w:t xml:space="preserve">25,524,000.00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 01.10.2026 по 01.10.2027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Республика Беларусь, Минская область, 223610, г. Слуцк, ул. Тутаринова, 14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Размер конкурсного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10.41.99.000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Подано предложений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0</w:t>
            </w:r>
          </w:p>
        </w:tc>
      </w:tr>
    </w:tbl>
    <w:p/>
    <w:p>
      <w:pPr>
        <w:ind w:left="113.47199999999999" w:right="113.47199999999999" w:firstLine="0" w:hanging="0"/>
        <w:spacing w:before="120" w:after="120"/>
      </w:pPr>
      <w:r>
        <w:rPr>
          <w:b w:val="1"/>
          <w:bCs w:val="1"/>
        </w:rPr>
        <w:t xml:space="preserve">Процедура закупки № 2026-1362832</w:t>
      </w:r>
    </w:p>
    <w:tbl>
      <w:tblGrid>
        <w:gridCol w:w="5100" w:type="dxa"/>
        <w:gridCol w:w="11900" w:type="dxa"/>
      </w:tblGrid>
      <w:tblPr>
        <w:tblW w:w="17000" w:type="auto"/>
        <w:tblLayout w:type="autofit"/>
        <w:tblCellMar>
          <w:top w:w="10" w:type="dxa"/>
          <w:left w:w="10" w:type="dxa"/>
          <w:right w:w="10" w:type="dxa"/>
          <w:bottom w:w="10" w:type="dxa"/>
        </w:tblCellMar>
        <w:tblBorders>
          <w:top w:val="single" w:sz="1" w:color="ececec"/>
          <w:left w:val="single" w:sz="1" w:color="ececec"/>
          <w:right w:val="single" w:sz="1" w:color="ececec"/>
          <w:bottom w:val="single" w:sz="1" w:color="ececec"/>
          <w:insideH w:val="single" w:sz="1" w:color="ececec"/>
          <w:insideV w:val="single" w:sz="1" w:color="ececec"/>
        </w:tblBorders>
      </w:tblPr>
      <w:tr>
        <w:trPr/>
        <w:tc>
          <w:tcPr>
            <w:tcW w:w="17000" w:type="dxa"/>
            <w:gridSpan w:val="2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LANG_tenderType_Marketing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Общая информация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Отрасль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Продовольствие / пищевая промышленность &gt; Мясо / мясопродукты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Краткое описание предмета закупки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Закупка свинины на кости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Сведения о заказчике, организаторе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Полное наименование </w:t>
            </w:r>
            <w:r>
              <w:rPr>
                <w:b w:val="1"/>
                <w:bCs w:val="1"/>
              </w:rPr>
              <w:t xml:space="preserve">заказчика</w:t>
            </w:r>
            <w:r>
              <w:rPr/>
              <w:t xml:space="preserve">, место нахождения организации, УНП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Открытое акционерное общество "Слонимский мясокомбинат"
</w:t>
            </w:r>
            <w:br/>
            <w:r>
              <w:rPr/>
              <w:t xml:space="preserve">Республика Беларусь, Гродненская область, 231800, г. Слоним, ул. Чкалова, 35
</w:t>
            </w:r>
            <w:br/>
            <w:r>
              <w:rPr/>
              <w:t xml:space="preserve">500041325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Фамилии, имена и отчества, номера телефонов работников </w:t>
            </w:r>
            <w:r>
              <w:rPr>
                <w:b w:val="1"/>
                <w:bCs w:val="1"/>
              </w:rPr>
              <w:t xml:space="preserve">заказчика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Павленко Ольга Вячеславовна, +375291780402, slmeat-zakupki@slmeat.by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Основная информация по процедуре закупки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Дата размещения приглашения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11.08.2026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Дата и время окончания приема предложений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13.08.2026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Валюта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BYN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Требования к составу участников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Коммерческие предложения с указанием сроков поставки, условий оплаты, возможного объема и иных условий принимаются по электронной почте (slmeat-zakupki@slmeat.by) в срок до 10:00 14.08.2026 г.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Квалификационные требования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/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Иные сведения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Объем лота является делимым, допускается подача предложений на часть объема с указанием срока поставки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Лоты</w:t>
            </w:r>
          </w:p>
        </w:tc>
      </w:tr>
    </w:tbl>
    <w:tbl>
      <w:tblGrid>
        <w:gridCol w:w="1700" w:type="dxa"/>
        <w:gridCol w:w="4250" w:type="dxa"/>
        <w:gridCol w:w="5100" w:type="dxa"/>
        <w:gridCol w:w="5950" w:type="dxa"/>
      </w:tblGrid>
      <w:tblPr>
        <w:tblW w:w="17000" w:type="auto"/>
        <w:tblLayout w:type="autofit"/>
        <w:tblCellMar>
          <w:top w:w="10" w:type="dxa"/>
          <w:left w:w="10" w:type="dxa"/>
          <w:right w:w="10" w:type="dxa"/>
          <w:bottom w:w="10" w:type="dxa"/>
        </w:tblCellMar>
        <w:tblBorders>
          <w:top w:val="single" w:sz="1" w:color="ececec"/>
          <w:left w:val="single" w:sz="1" w:color="ececec"/>
          <w:right w:val="single" w:sz="1" w:color="ececec"/>
          <w:bottom w:val="single" w:sz="1" w:color="ececec"/>
          <w:insideH w:val="single" w:sz="1" w:color="ececec"/>
          <w:insideV w:val="single" w:sz="1" w:color="ececec"/>
        </w:tblBorders>
      </w:tblPr>
      <w:tr>
        <w:trPr/>
        <w:tc>
          <w:tcPr>
            <w:tcW w:w="1700" w:type="dxa"/>
            <w:shd w:val="clear" w:fill="ececec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№ лота</w:t>
            </w:r>
          </w:p>
        </w:tc>
        <w:tc>
          <w:tcPr>
            <w:tcW w:w="4250" w:type="dxa"/>
            <w:shd w:val="clear" w:fill="ececec"/>
            <w:noWrap/>
          </w:tcPr>
          <w:p>
            <w:pPr/>
            <w:r>
              <w:rPr>
                <w:b w:val="1"/>
                <w:bCs w:val="1"/>
                <w:shd w:val="clear" w:fill="lightGray"/>
              </w:rPr>
              <w:t xml:space="preserve">Предмет закупки</w:t>
            </w:r>
          </w:p>
        </w:tc>
        <w:tc>
          <w:tcPr>
            <w:tcW w:w="5100" w:type="dxa"/>
            <w:shd w:val="clear" w:fill="ececec"/>
            <w:noWrap/>
          </w:tcPr>
          <w:p>
            <w:pPr/>
            <w:r>
              <w:rPr>
                <w:b w:val="1"/>
                <w:bCs w:val="1"/>
                <w:shd w:val="clear" w:fill="lightGray"/>
              </w:rPr>
              <w:t xml:space="preserve">Количество</w:t>
            </w:r>
            <w:br/>
            <w:r>
              <w:rPr>
                <w:b w:val="1"/>
                <w:bCs w:val="1"/>
                <w:shd w:val="clear" w:fill="lightGray"/>
              </w:rPr>
              <w:t xml:space="preserve">Стоимость</w:t>
            </w:r>
          </w:p>
        </w:tc>
        <w:tc>
          <w:tcPr>
            <w:tcW w:w="5950" w:type="dxa"/>
            <w:shd w:val="clear" w:fill="ececec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Статус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Свинина на кости 2, 3 категории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1 260 000 килограмм,</w:t>
            </w:r>
            <w:br/>
            <w:r>
              <w:rPr/>
              <w:t xml:space="preserve">10,256,400.00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Закупка завершена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 15.08.2026 по 07.02.2027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Республика Беларусь, Гродненская область, 231800, г. Слоним, ул. Чкалова, 35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10.11.12.300</w:t>
            </w:r>
          </w:p>
        </w:tc>
      </w:tr>
    </w:tbl>
    <w:p/>
    <w:p>
      <w:pPr>
        <w:ind w:left="113.47199999999999" w:right="113.47199999999999" w:firstLine="0" w:hanging="0"/>
        <w:spacing w:before="120" w:after="120"/>
      </w:pPr>
      <w:r>
        <w:rPr>
          <w:b w:val="1"/>
          <w:bCs w:val="1"/>
        </w:rPr>
        <w:t xml:space="preserve">Процедура закупки № 2026-1362845</w:t>
      </w:r>
    </w:p>
    <w:tbl>
      <w:tblGrid>
        <w:gridCol w:w="5100" w:type="dxa"/>
        <w:gridCol w:w="11900" w:type="dxa"/>
      </w:tblGrid>
      <w:tblPr>
        <w:tblW w:w="17000" w:type="auto"/>
        <w:tblLayout w:type="autofit"/>
        <w:tblCellMar>
          <w:top w:w="10" w:type="dxa"/>
          <w:left w:w="10" w:type="dxa"/>
          <w:right w:w="10" w:type="dxa"/>
          <w:bottom w:w="10" w:type="dxa"/>
        </w:tblCellMar>
        <w:tblBorders>
          <w:top w:val="single" w:sz="1" w:color="ececec"/>
          <w:left w:val="single" w:sz="1" w:color="ececec"/>
          <w:right w:val="single" w:sz="1" w:color="ececec"/>
          <w:bottom w:val="single" w:sz="1" w:color="ececec"/>
          <w:insideH w:val="single" w:sz="1" w:color="ececec"/>
          <w:insideV w:val="single" w:sz="1" w:color="ececec"/>
        </w:tblBorders>
      </w:tblPr>
      <w:tr>
        <w:trPr/>
        <w:tc>
          <w:tcPr>
            <w:tcW w:w="17000" w:type="dxa"/>
            <w:gridSpan w:val="2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LANG_tenderType_Marketing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Общая информация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Отрасль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Продовольствие / пищевая промышленность &gt; Мясо / мясопродукты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Краткое описание предмета закупки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Закупка полуфабрикатов из свинины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Сведения о заказчике, организаторе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Полное наименование </w:t>
            </w:r>
            <w:r>
              <w:rPr>
                <w:b w:val="1"/>
                <w:bCs w:val="1"/>
              </w:rPr>
              <w:t xml:space="preserve">заказчика</w:t>
            </w:r>
            <w:r>
              <w:rPr/>
              <w:t xml:space="preserve">, место нахождения организации, УНП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Открытое акционерное общество "Слонимский мясокомбинат"
</w:t>
            </w:r>
            <w:br/>
            <w:r>
              <w:rPr/>
              <w:t xml:space="preserve">Республика Беларусь, Гродненская область, 231800, г. Слоним, ул. Чкалова, 35
</w:t>
            </w:r>
            <w:br/>
            <w:r>
              <w:rPr/>
              <w:t xml:space="preserve">500041325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Фамилии, имена и отчества, номера телефонов работников </w:t>
            </w:r>
            <w:r>
              <w:rPr>
                <w:b w:val="1"/>
                <w:bCs w:val="1"/>
              </w:rPr>
              <w:t xml:space="preserve">заказчика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Павленко Ольга Вячеславовна, +375291780402, slmeat-zakupki@slmeat.by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Основная информация по процедуре закупки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Дата размещения приглашения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11.08.2026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Дата и время окончания приема предложений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13.08.2026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Валюта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BYN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Требования к составу участников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Коммерческие предложения с указанием сроков поставки, условий оплаты, возможного объема и иных условий принимаются по электронной почте (slmeat-zakupki@slmeat.by) в срок до 10:00 14.08.2026 г.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Квалификационные требования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/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Иные сведения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Объем лота является делимым, допускается подача предложений на часть объема с указанием срока поставки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Лоты</w:t>
            </w:r>
          </w:p>
        </w:tc>
      </w:tr>
    </w:tbl>
    <w:tbl>
      <w:tblGrid>
        <w:gridCol w:w="1700" w:type="dxa"/>
        <w:gridCol w:w="4250" w:type="dxa"/>
        <w:gridCol w:w="5100" w:type="dxa"/>
        <w:gridCol w:w="5950" w:type="dxa"/>
      </w:tblGrid>
      <w:tblPr>
        <w:tblW w:w="17000" w:type="auto"/>
        <w:tblLayout w:type="autofit"/>
        <w:tblCellMar>
          <w:top w:w="10" w:type="dxa"/>
          <w:left w:w="10" w:type="dxa"/>
          <w:right w:w="10" w:type="dxa"/>
          <w:bottom w:w="10" w:type="dxa"/>
        </w:tblCellMar>
        <w:tblBorders>
          <w:top w:val="single" w:sz="1" w:color="ececec"/>
          <w:left w:val="single" w:sz="1" w:color="ececec"/>
          <w:right w:val="single" w:sz="1" w:color="ececec"/>
          <w:bottom w:val="single" w:sz="1" w:color="ececec"/>
          <w:insideH w:val="single" w:sz="1" w:color="ececec"/>
          <w:insideV w:val="single" w:sz="1" w:color="ececec"/>
        </w:tblBorders>
      </w:tblPr>
      <w:tr>
        <w:trPr/>
        <w:tc>
          <w:tcPr>
            <w:tcW w:w="1700" w:type="dxa"/>
            <w:shd w:val="clear" w:fill="ececec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№ лота</w:t>
            </w:r>
          </w:p>
        </w:tc>
        <w:tc>
          <w:tcPr>
            <w:tcW w:w="4250" w:type="dxa"/>
            <w:shd w:val="clear" w:fill="ececec"/>
            <w:noWrap/>
          </w:tcPr>
          <w:p>
            <w:pPr/>
            <w:r>
              <w:rPr>
                <w:b w:val="1"/>
                <w:bCs w:val="1"/>
                <w:shd w:val="clear" w:fill="lightGray"/>
              </w:rPr>
              <w:t xml:space="preserve">Предмет закупки</w:t>
            </w:r>
          </w:p>
        </w:tc>
        <w:tc>
          <w:tcPr>
            <w:tcW w:w="5100" w:type="dxa"/>
            <w:shd w:val="clear" w:fill="ececec"/>
            <w:noWrap/>
          </w:tcPr>
          <w:p>
            <w:pPr/>
            <w:r>
              <w:rPr>
                <w:b w:val="1"/>
                <w:bCs w:val="1"/>
                <w:shd w:val="clear" w:fill="lightGray"/>
              </w:rPr>
              <w:t xml:space="preserve">Количество</w:t>
            </w:r>
            <w:br/>
            <w:r>
              <w:rPr>
                <w:b w:val="1"/>
                <w:bCs w:val="1"/>
                <w:shd w:val="clear" w:fill="lightGray"/>
              </w:rPr>
              <w:t xml:space="preserve">Стоимость</w:t>
            </w:r>
          </w:p>
        </w:tc>
        <w:tc>
          <w:tcPr>
            <w:tcW w:w="5950" w:type="dxa"/>
            <w:shd w:val="clear" w:fill="ececec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Статус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Полуфабрикат мясной натуральный крупнокусковой бескостный из свинины «Спинно-поясничная мышца»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240 000 килограмм,</w:t>
            </w:r>
            <w:br/>
            <w:r>
              <w:rPr/>
              <w:t xml:space="preserve">2,825,360.00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Закупка завершена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 15.08.2026 по 07.02.2027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Республика Беларусь, Гродненская область, 231800, г. Слоним, ул. Чкалова, 35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10.13.15.914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2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Полуфабрикат мясной натуральный крупнокусковой бескостный из свинины «Тазобедренная часть»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300 000 килограмм,</w:t>
            </w:r>
            <w:br/>
            <w:r>
              <w:rPr/>
              <w:t xml:space="preserve">3,075,600.00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Закупка завершена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 15.08.2026 по 07.02.2027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Республика Беларусь, Гродненская область, 231800, г. Слоним, ул. Чкалова, 35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10.13.15.914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3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Полуфабрикат мясной натуральный крупнокусковой бескостный из свинины «Лопаточная часть»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420 000 килограмм,</w:t>
            </w:r>
            <w:br/>
            <w:r>
              <w:rPr/>
              <w:t xml:space="preserve">3,797,640.00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Закупка завершена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 15.08.2026 по 07.02.2027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Республика Беларусь, Гродненская область, 231800, г. Слоним, ул. Чкалова, 35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10.13.15.914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4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Полуфабрикат мясной натуральный крупнокусковой бескостный из свинины "Вырезка"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30 000 килограмм,</w:t>
            </w:r>
            <w:br/>
            <w:r>
              <w:rPr/>
              <w:t xml:space="preserve">394,350.00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 15.08.2026 по 07.02.2027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Республика Беларусь, Гродненская область, 231800, г. Слоним, ул. Чкалова, 35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10.13.15.914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5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Полуфабрикат мясной натуральный крупнокусковой мясокостный из свинины «Грудинка»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200 000 килограмм,</w:t>
            </w:r>
            <w:br/>
            <w:r>
              <w:rPr/>
              <w:t xml:space="preserve">1,551,000.00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Закупка завершена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 15.08.2026 по 07.02.2027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Республика Беларусь, Гродненская область, 231800, г. Слоним, ул. Чкалова, 35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10.13.15.914</w:t>
            </w:r>
          </w:p>
        </w:tc>
      </w:tr>
    </w:tbl>
    <w:p/>
    <w:p>
      <w:pPr>
        <w:ind w:left="113.47199999999999" w:right="113.47199999999999" w:firstLine="0" w:hanging="0"/>
        <w:spacing w:before="120" w:after="120"/>
      </w:pPr>
      <w:r>
        <w:rPr>
          <w:b w:val="1"/>
          <w:bCs w:val="1"/>
        </w:rPr>
        <w:t xml:space="preserve">Процедура закупки № 2026-1363398</w:t>
      </w:r>
    </w:p>
    <w:tbl>
      <w:tblGrid>
        <w:gridCol w:w="5100" w:type="dxa"/>
        <w:gridCol w:w="11900" w:type="dxa"/>
      </w:tblGrid>
      <w:tblPr>
        <w:tblW w:w="17000" w:type="auto"/>
        <w:tblLayout w:type="autofit"/>
        <w:tblCellMar>
          <w:top w:w="10" w:type="dxa"/>
          <w:left w:w="10" w:type="dxa"/>
          <w:right w:w="10" w:type="dxa"/>
          <w:bottom w:w="10" w:type="dxa"/>
        </w:tblCellMar>
        <w:tblBorders>
          <w:top w:val="single" w:sz="1" w:color="ececec"/>
          <w:left w:val="single" w:sz="1" w:color="ececec"/>
          <w:right w:val="single" w:sz="1" w:color="ececec"/>
          <w:bottom w:val="single" w:sz="1" w:color="ececec"/>
          <w:insideH w:val="single" w:sz="1" w:color="ececec"/>
          <w:insideV w:val="single" w:sz="1" w:color="ececec"/>
        </w:tblBorders>
      </w:tblPr>
      <w:tr>
        <w:trPr/>
        <w:tc>
          <w:tcPr>
            <w:tcW w:w="17000" w:type="dxa"/>
            <w:gridSpan w:val="2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 Открытый конкурс (в электронном виде)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Общая информация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Отрасль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Продовольствие / пищевая промышленность &gt; Мясо / мясопродукты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Краткое описание предмета закупки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Закупка мясного сырья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Сведения о заказчике, организаторе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Полное наименование </w:t>
            </w:r>
            <w:r>
              <w:rPr>
                <w:b w:val="1"/>
                <w:bCs w:val="1"/>
              </w:rPr>
              <w:t xml:space="preserve">заказчика</w:t>
            </w:r>
            <w:r>
              <w:rPr/>
              <w:t xml:space="preserve">, место нахождения организации, УНП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Открытое акционерное общество "Гродненский мясокомбинат"
</w:t>
            </w:r>
            <w:br/>
            <w:r>
              <w:rPr/>
              <w:t xml:space="preserve">Республика Беларусь, Гродненская область, 230005, г.Гродно, ул. Мясницкая, 25
</w:t>
            </w:r>
            <w:br/>
            <w:r>
              <w:rPr/>
              <w:t xml:space="preserve">500043292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Фамилии, имена и отчества, номера телефонов работников </w:t>
            </w:r>
            <w:r>
              <w:rPr>
                <w:b w:val="1"/>
                <w:bCs w:val="1"/>
              </w:rPr>
              <w:t xml:space="preserve">заказчика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Матюк Вита Каролевна, +375296906364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Основная информация по процедуре закупки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Дата размещения приглашения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12.08.2026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Дата и время окончания приема предложений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20.08.2026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Валюта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BYN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Требования к составу участников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Согласно требования документации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Квалификационные требования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/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Иные сведения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Согласно требований документации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Лоты</w:t>
            </w:r>
          </w:p>
        </w:tc>
      </w:tr>
    </w:tbl>
    <w:tbl>
      <w:tblGrid>
        <w:gridCol w:w="1700" w:type="dxa"/>
        <w:gridCol w:w="4250" w:type="dxa"/>
        <w:gridCol w:w="5100" w:type="dxa"/>
        <w:gridCol w:w="5950" w:type="dxa"/>
      </w:tblGrid>
      <w:tblPr>
        <w:tblW w:w="17000" w:type="auto"/>
        <w:tblLayout w:type="autofit"/>
        <w:tblCellMar>
          <w:top w:w="10" w:type="dxa"/>
          <w:left w:w="10" w:type="dxa"/>
          <w:right w:w="10" w:type="dxa"/>
          <w:bottom w:w="10" w:type="dxa"/>
        </w:tblCellMar>
        <w:tblBorders>
          <w:top w:val="single" w:sz="1" w:color="ececec"/>
          <w:left w:val="single" w:sz="1" w:color="ececec"/>
          <w:right w:val="single" w:sz="1" w:color="ececec"/>
          <w:bottom w:val="single" w:sz="1" w:color="ececec"/>
          <w:insideH w:val="single" w:sz="1" w:color="ececec"/>
          <w:insideV w:val="single" w:sz="1" w:color="ececec"/>
        </w:tblBorders>
      </w:tblPr>
      <w:tr>
        <w:trPr/>
        <w:tc>
          <w:tcPr>
            <w:tcW w:w="1700" w:type="dxa"/>
            <w:shd w:val="clear" w:fill="ececec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№ лота</w:t>
            </w:r>
          </w:p>
        </w:tc>
        <w:tc>
          <w:tcPr>
            <w:tcW w:w="4250" w:type="dxa"/>
            <w:shd w:val="clear" w:fill="ececec"/>
            <w:noWrap/>
          </w:tcPr>
          <w:p>
            <w:pPr/>
            <w:r>
              <w:rPr>
                <w:b w:val="1"/>
                <w:bCs w:val="1"/>
                <w:shd w:val="clear" w:fill="lightGray"/>
              </w:rPr>
              <w:t xml:space="preserve">Предмет закупки</w:t>
            </w:r>
          </w:p>
        </w:tc>
        <w:tc>
          <w:tcPr>
            <w:tcW w:w="5100" w:type="dxa"/>
            <w:shd w:val="clear" w:fill="ececec"/>
            <w:noWrap/>
          </w:tcPr>
          <w:p>
            <w:pPr/>
            <w:r>
              <w:rPr>
                <w:b w:val="1"/>
                <w:bCs w:val="1"/>
                <w:shd w:val="clear" w:fill="lightGray"/>
              </w:rPr>
              <w:t xml:space="preserve">Количество</w:t>
            </w:r>
            <w:br/>
            <w:r>
              <w:rPr>
                <w:b w:val="1"/>
                <w:bCs w:val="1"/>
                <w:shd w:val="clear" w:fill="lightGray"/>
              </w:rPr>
              <w:t xml:space="preserve">Стоимость</w:t>
            </w:r>
          </w:p>
        </w:tc>
        <w:tc>
          <w:tcPr>
            <w:tcW w:w="5950" w:type="dxa"/>
            <w:shd w:val="clear" w:fill="ececec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Статус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Говядина от молодняка крупного рогатого скота бычки (МБ) категории прима и (или) супер с вырезкой  в полутушах и (или) четвертинах охлажденная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160 000 килограмм,</w:t>
            </w:r>
            <w:br/>
            <w:r>
              <w:rPr/>
              <w:t xml:space="preserve">2,816,000.00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 01.09.2026 по 31.12.2026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Республика Беларусь, Гродненская область, 230005, г.Гродно, ул. Мясницкая, 25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Размер конкурсного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10.11.11.400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Подано предложений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2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Говядина от молодняка крупного рогатого скота бычки (МБ) категории прима и (или) супер без вырезки  в полутушах и (или) четвертинах охлажденная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16 000 килограмм,</w:t>
            </w:r>
            <w:br/>
            <w:r>
              <w:rPr/>
              <w:t xml:space="preserve">281,600.00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 01.09.2026 по 31.12.2026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Республика Беларусь, Гродненская область, 230005, г.Гродно, ул. Мясницкая, 25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Размер конкурсного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10.11.11.400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Подано предложений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3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Говядина от молодняка крупного рогатого скота бычки (МБ) категории экстра и (или) отличная с вырезкой  в полутушах и (или) четвертинах охлажденная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480 000 килограмм,</w:t>
            </w:r>
            <w:br/>
            <w:r>
              <w:rPr/>
              <w:t xml:space="preserve">8,395,200.00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 01.09.2026 по 31.12.2026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Республика Беларусь, Гродненская область, 230005, г.Гродно, ул. Мясницкая, 25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Размер конкурсного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10.11.11.400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Подано предложений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4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Говядина от молодняка крупного рогатого скота бычки (МБ) категории экстра и (или) отличная без вырезки  в полутушах и (или) четвертинах охлажденная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64 000 килограмм,</w:t>
            </w:r>
            <w:br/>
            <w:r>
              <w:rPr/>
              <w:t xml:space="preserve">1,119,360.00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 01.09.2026 по 31.12.2026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Республика Беларусь, Гродненская область, 230005, г.Гродно, ул. Мясницкая, 25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Размер конкурсного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10.11.11.400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Подано предложений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5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Говядина от взрослого крупного рогатого скота коровы (ВК) первой категории  в полутушах и (или) четвертинах с вырезкой охлажденная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560 000 килограмм,</w:t>
            </w:r>
            <w:br/>
            <w:r>
              <w:rPr/>
              <w:t xml:space="preserve">8,759,520.00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 01.09.2026 по 31.12.2026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Республика Беларусь, Гродненская область, 230005, г.Гродно, ул. Мясницкая, 25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Размер конкурсного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10.11.11.400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Подано предложений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6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Говядина от взрослого крупного рогатого скота коровы (ВК) первой категории  в полутушах и (или) четвертинах без вырезки охлажденная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12 000 килограмм,</w:t>
            </w:r>
            <w:br/>
            <w:r>
              <w:rPr/>
              <w:t xml:space="preserve">187,704.00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 01.09.2026 по 31.12.2026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Республика Беларусь, Гродненская область, 230005, г.Гродно, ул. Мясницкая, 25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Размер конкурсного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10.11.11.400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Подано предложений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7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Говядина от взрослого крупного рогатого скота быки (ВБ) первой категории  в полутушах и (или) четвертинах с вырезкой охлажденная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80 000 килограмм,</w:t>
            </w:r>
            <w:br/>
            <w:r>
              <w:rPr/>
              <w:t xml:space="preserve">1,320,000.00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 01.09.2026 по 31.12.2026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Республика Беларусь, Гродненская область, 230005, г.Гродно, ул. Мясницкая, 25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Размер конкурсного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10.11.11.400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Подано предложений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8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Говядина от взрослого крупного рогатого скота быки (ВБ) первой категории  в полутушах и (или) четвертинах без вырезки охлажденная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12 000 килограмм,</w:t>
            </w:r>
            <w:br/>
            <w:r>
              <w:rPr/>
              <w:t xml:space="preserve">198,000.00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 01.09.2026 по 31.12.2026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Республика Беларусь, Гродненская область, 230005, г.Гродно, ул. Мясницкая, 25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Размер конкурсного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10.11.11.400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Подано предложений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9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Говядина от взрослого крупного рогатого скота быки (ВБ) второй категории  в полутушах и (или) четвертинах с вырезкой охлажденная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80 000 килограмм,</w:t>
            </w:r>
            <w:br/>
            <w:r>
              <w:rPr/>
              <w:t xml:space="preserve">1,320,000.00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 01.09.2026 по 31.12.2026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Республика Беларусь, Гродненская область, 230005, г.Гродно, ул. Мясницкая, 25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Размер конкурсного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10.11.11.400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Подано предложений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10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Говядина от взрослого крупного рогатого скота быки (ВБ) второй категории  в полутушах и (или) четвертинах без вырезки охлажденная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12 000 килограмм,</w:t>
            </w:r>
            <w:br/>
            <w:r>
              <w:rPr/>
              <w:t xml:space="preserve">198,000.00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 01.09.2026 по 31.12.2026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Республика Беларусь, Гродненская область, 230005, г.Гродно, ул. Мясницкая, 25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Размер конкурсного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10.11.11.400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Подано предложений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11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Говядина от молодняка крупного рогатого скота бычки (МБ) категории жирная с вырезкой  в полутушах и (или) четвертинах  охлажденная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12 000 килограмм,</w:t>
            </w:r>
            <w:br/>
            <w:r>
              <w:rPr/>
              <w:t xml:space="preserve">166,320.00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 01.09.2026 по 31.12.2026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Республика Беларусь, Гродненская область, 230005, г.Гродно, ул. Мясницкая, 25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Размер конкурсного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10.11.11.400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Подано предложений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12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Говядина от молодняка крупного рогатого скота бычки (МБ) категории низкая с вырезкой  в полутушах и (или) четвертинах  охлажденная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12 000 килограмм,</w:t>
            </w:r>
            <w:br/>
            <w:r>
              <w:rPr/>
              <w:t xml:space="preserve">166,320.00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 01.09.2026 по 31.12.2026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Республика Беларусь, Гродненская область, 230005, г.Гродно, ул. Мясницкая, 25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Размер конкурсного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10.11.11.400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Подано предложений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13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Говядина от молодняка крупного рогатого скота бычки (МБ) категории удовлетворительная с вырезкой  в полутушах и (или) четвертинах  охлажденная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12 000 килограмм,</w:t>
            </w:r>
            <w:br/>
            <w:r>
              <w:rPr/>
              <w:t xml:space="preserve">166,320.00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 01.09.2026 по 31.12.2026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Республика Беларусь, Гродненская область, 230005, г.Гродно, ул. Мясницкая, 25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Размер конкурсного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10.11.11.400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Подано предложений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14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Говядина от молодняка крупного рогатого скота бычки (МБ) категории хорошая с вырезкой  в полутушах и (или) четвертинах  охлажденная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64 000 килограмм,</w:t>
            </w:r>
            <w:br/>
            <w:r>
              <w:rPr/>
              <w:t xml:space="preserve">957,440.00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 01.09.2026 по 31.12.2026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Республика Беларусь, Гродненская область, 230005, г.Гродно, ул. Мясницкая, 25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Размер конкурсного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10.11.11.400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Подано предложений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15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Говядина от взрослого крупного рогатого скота коровы (ВК) 2 категории  с вырезкой  в полутушах и (или) четвертинах  охлажденная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80 000 килограмм,</w:t>
            </w:r>
            <w:br/>
            <w:r>
              <w:rPr/>
              <w:t xml:space="preserve">1,251,360.00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 01.09.2026 по 31.12.2026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Республика Беларусь, Гродненская область, 230005, г.Гродно, ул. Мясницкая, 25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Размер конкурсного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10.11.11.400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Подано предложений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16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Говядина от взрослого крупного рогатого скота коровы (ВК) 2 категории без вырезки  в полутушах и (или) четвертинах  охлажденная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12 000 килограмм,</w:t>
            </w:r>
            <w:br/>
            <w:r>
              <w:rPr/>
              <w:t xml:space="preserve">187,704.00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 01.09.2026 по 31.12.2026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Республика Беларусь, Гродненская область, 230005, г.Гродно, ул. Мясницкая, 25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Размер конкурсного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10.11.11.400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Подано предложений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17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Говядина от молодняка крупного рогатого скота телки (МТ) категории прима и (или) супер с вырезкой  в полутушах и (или) четвертинах  охлажденная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12 000 килограмм,</w:t>
            </w:r>
            <w:br/>
            <w:r>
              <w:rPr/>
              <w:t xml:space="preserve">208,956.00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 01.09.2026 по 31.12.2026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Республика Беларусь, Гродненская область, 230005, г.Гродно, ул. Мясницкая, 25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Размер конкурсного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10.11.11.400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Подано предложений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18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Говядина от молодняка крупного рогатого скота телки (МТ) категории экстра и (или) отличная с вырезкой  в полутушах и (или) четвертинах  охлажденная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12 000 килограмм,</w:t>
            </w:r>
            <w:br/>
            <w:r>
              <w:rPr/>
              <w:t xml:space="preserve">207,372.00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 01.09.2026 по 31.12.2026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Республика Беларусь, Гродненская область, 230005, г.Гродно, ул. Мясницкая, 25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Размер конкурсного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10.11.11.400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Подано предложений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19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Говядина от молодняка крупного рогатого скота телки (МТ) категории жирная с вырезкой  в полутушах и (или) четвертинах  охлажденная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12 000 килограмм,</w:t>
            </w:r>
            <w:br/>
            <w:r>
              <w:rPr/>
              <w:t xml:space="preserve">166,188.00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 01.09.2026 по 31.12.2026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Республика Беларусь, Гродненская область, 230005, г.Гродно, ул. Мясницкая, 25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Размер конкурсного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10.11.11.400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Подано предложений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20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Говядина от молодняка крупного рогатого скота телки (МТ) категории низкая с вырезкой  в полутушах и (или) четвертинах  охлажденная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12 000 килограмм,</w:t>
            </w:r>
            <w:br/>
            <w:r>
              <w:rPr/>
              <w:t xml:space="preserve">166,188.00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 01.09.2026 по 31.12.2026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Республика Беларусь, Гродненская область, 230005, г.Гродно, ул. Мясницкая, 25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Размер конкурсного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10.11.11.400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Подано предложений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21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Говядина от молодняка крупного рогатого скота телки (МТ) категории удовлетворительная с вырезкой  в полутушах и (или) четвертинах  охлажденная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12 000 килограмм,</w:t>
            </w:r>
            <w:br/>
            <w:r>
              <w:rPr/>
              <w:t xml:space="preserve">166,188.00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 01.09.2026 по 31.12.2026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Республика Беларусь, Гродненская область, 230005, г.Гродно, ул. Мясницкая, 25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Размер конкурсного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10.11.11.400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Подано предложений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22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Говядина от молодняка крупного рогатого скота телки (МТ) категории хорошая с вырезкой  в полутушах и (или) четвертинах  охлажденная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12 000 килограмм,</w:t>
            </w:r>
            <w:br/>
            <w:r>
              <w:rPr/>
              <w:t xml:space="preserve">179,388.00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 01.09.2026 по 31.12.2026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Республика Беларусь, Гродненская область, 230005, г.Гродно, ул. Мясницкая, 25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Размер конкурсного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10.11.11.400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Подано предложений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23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Говядина от взрослого крупного рогатого скота коровы (ВК) тощей категории  с вырезкой  в полутушах и (или) четвертинах  охлажденная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12 000 килограмм,</w:t>
            </w:r>
            <w:br/>
            <w:r>
              <w:rPr/>
              <w:t xml:space="preserve">59,664.00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 01.09.2026 по 31.12.2026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Республика Беларусь, Гродненская область, 230005, г.Гродно, ул. Мясницкая, 25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Размер конкурсного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10.11.11.400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Подано предложений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24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Говядина от взрослого крупного рогатого скота коровы (ВК) тощей категории без вырезки  в полутушах и (или) четвертинах  охлажденная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12 000 килограмм,</w:t>
            </w:r>
            <w:br/>
            <w:r>
              <w:rPr/>
              <w:t xml:space="preserve">59,664.00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 01.09.2026 по 31.12.2026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Республика Беларусь, Гродненская область, 230005, г.Гродно, ул. Мясницкая, 25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Размер конкурсного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10.11.11.400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Подано предложений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25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Мясо жилованное говяжье высшего сорта с массовой долей соединительной и жировой ткани  не более 3% замороженное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40 000 килограмм,</w:t>
            </w:r>
            <w:br/>
            <w:r>
              <w:rPr/>
              <w:t xml:space="preserve">987,800.00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 01.09.2026 по 31.12.2026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Республика Беларусь, Гродненская область, 230005, г.Гродно, ул. Мясницкая, 25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Размер конкурсного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10.11.31.400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Подано предложений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26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Мясо жилованное говяжье первого сорта с массовой долей соединительной и жировой ткани  не более 6% замороженное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20 000 килограмм,</w:t>
            </w:r>
            <w:br/>
            <w:r>
              <w:rPr/>
              <w:t xml:space="preserve">378,180.00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 01.09.2026 по 31.12.2026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Республика Беларусь, Гродненская область, 230005, г.Гродно, ул. Мясницкая, 25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Размер конкурсного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10.11.31.400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Подано предложений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27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Мясо жилованное говяжье второго сорта с массовой долей соединительной и жировой ткани  не более 20% замороженное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20 000 килограмм,</w:t>
            </w:r>
            <w:br/>
            <w:r>
              <w:rPr/>
              <w:t xml:space="preserve">303,160.00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 01.09.2026 по 31.12.2026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Республика Беларусь, Гродненская область, 230005, г.Гродно, ул. Мясницкая, 25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Размер конкурсного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10.11.31.400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Подано предложений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28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Блоки из жилованного мяса говяжьи односортные с массовой долей соединительной и жировой ткани  не более 14% замороженное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20 000 килограмм,</w:t>
            </w:r>
            <w:br/>
            <w:r>
              <w:rPr/>
              <w:t xml:space="preserve">275,000.00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 01.09.2026 по 31.12.2026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Республика Беларусь, Гродненская область, 230005, г.Гродно, ул. Мясницкая, 25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Размер конкурсного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10.11.31.400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Подано предложений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29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Мясо жилованное говяжье жирное с массовой долей жировой и соединительной ткани  не более 35% замороженное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40 000 килограмм,</w:t>
            </w:r>
            <w:br/>
            <w:r>
              <w:rPr/>
              <w:t xml:space="preserve">396,000.00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 01.09.2026 по 31.12.2026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Республика Беларусь, Гродненская область, 230005, г.Гродно, ул. Мясницкая, 25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Размер конкурсного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10.11.31.400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Подано предложений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0</w:t>
            </w:r>
          </w:p>
        </w:tc>
      </w:tr>
    </w:tbl>
    <w:p/>
    <w:p>
      <w:pPr>
        <w:ind w:left="113.47199999999999" w:right="113.47199999999999" w:firstLine="0" w:hanging="0"/>
        <w:spacing w:before="120" w:after="120"/>
      </w:pPr>
      <w:r>
        <w:rPr>
          <w:b w:val="1"/>
          <w:bCs w:val="1"/>
        </w:rPr>
        <w:t xml:space="preserve">Процедура закупки № 2026-1363909</w:t>
      </w:r>
    </w:p>
    <w:tbl>
      <w:tblGrid>
        <w:gridCol w:w="5100" w:type="dxa"/>
        <w:gridCol w:w="11900" w:type="dxa"/>
      </w:tblGrid>
      <w:tblPr>
        <w:tblW w:w="17000" w:type="auto"/>
        <w:tblLayout w:type="autofit"/>
        <w:tblCellMar>
          <w:top w:w="10" w:type="dxa"/>
          <w:left w:w="10" w:type="dxa"/>
          <w:right w:w="10" w:type="dxa"/>
          <w:bottom w:w="10" w:type="dxa"/>
        </w:tblCellMar>
        <w:tblBorders>
          <w:top w:val="single" w:sz="1" w:color="ececec"/>
          <w:left w:val="single" w:sz="1" w:color="ececec"/>
          <w:right w:val="single" w:sz="1" w:color="ececec"/>
          <w:bottom w:val="single" w:sz="1" w:color="ececec"/>
          <w:insideH w:val="single" w:sz="1" w:color="ececec"/>
          <w:insideV w:val="single" w:sz="1" w:color="ececec"/>
        </w:tblBorders>
      </w:tblPr>
      <w:tr>
        <w:trPr/>
        <w:tc>
          <w:tcPr>
            <w:tcW w:w="17000" w:type="dxa"/>
            <w:gridSpan w:val="2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 Открытый конкурс (в электронном виде)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Общая информация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Отрасль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Продовольствие / пищевая промышленность &gt; Мясо / мясопродукты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Краткое описание предмета закупки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Закупка мясного сырья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Сведения о заказчике, организаторе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Полное наименование </w:t>
            </w:r>
            <w:r>
              <w:rPr>
                <w:b w:val="1"/>
                <w:bCs w:val="1"/>
              </w:rPr>
              <w:t xml:space="preserve">заказчика</w:t>
            </w:r>
            <w:r>
              <w:rPr/>
              <w:t xml:space="preserve">, место нахождения организации, УНП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Открытое акционерное общество "Гродненский мясокомбинат"
</w:t>
            </w:r>
            <w:br/>
            <w:r>
              <w:rPr/>
              <w:t xml:space="preserve">Республика Беларусь, Гродненская область, 230005, г.Гродно, ул. Мясницкая, 25
</w:t>
            </w:r>
            <w:br/>
            <w:r>
              <w:rPr/>
              <w:t xml:space="preserve">500043292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Фамилии, имена и отчества, номера телефонов работников </w:t>
            </w:r>
            <w:r>
              <w:rPr>
                <w:b w:val="1"/>
                <w:bCs w:val="1"/>
              </w:rPr>
              <w:t xml:space="preserve">заказчика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Матюк Вита Каролевна, +375296906364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Основная информация по процедуре закупки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Дата размещения приглашения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13.08.2026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Дата и время окончания приема предложений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20.08.2026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Валюта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BYN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Требования к составу участников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согласно требований документации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Квалификационные требования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/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Иные сведения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согласно требований документации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Лоты</w:t>
            </w:r>
          </w:p>
        </w:tc>
      </w:tr>
    </w:tbl>
    <w:tbl>
      <w:tblGrid>
        <w:gridCol w:w="1700" w:type="dxa"/>
        <w:gridCol w:w="4250" w:type="dxa"/>
        <w:gridCol w:w="5100" w:type="dxa"/>
        <w:gridCol w:w="5950" w:type="dxa"/>
      </w:tblGrid>
      <w:tblPr>
        <w:tblW w:w="17000" w:type="auto"/>
        <w:tblLayout w:type="autofit"/>
        <w:tblCellMar>
          <w:top w:w="10" w:type="dxa"/>
          <w:left w:w="10" w:type="dxa"/>
          <w:right w:w="10" w:type="dxa"/>
          <w:bottom w:w="10" w:type="dxa"/>
        </w:tblCellMar>
        <w:tblBorders>
          <w:top w:val="single" w:sz="1" w:color="ececec"/>
          <w:left w:val="single" w:sz="1" w:color="ececec"/>
          <w:right w:val="single" w:sz="1" w:color="ececec"/>
          <w:bottom w:val="single" w:sz="1" w:color="ececec"/>
          <w:insideH w:val="single" w:sz="1" w:color="ececec"/>
          <w:insideV w:val="single" w:sz="1" w:color="ececec"/>
        </w:tblBorders>
      </w:tblPr>
      <w:tr>
        <w:trPr/>
        <w:tc>
          <w:tcPr>
            <w:tcW w:w="1700" w:type="dxa"/>
            <w:shd w:val="clear" w:fill="ececec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№ лота</w:t>
            </w:r>
          </w:p>
        </w:tc>
        <w:tc>
          <w:tcPr>
            <w:tcW w:w="4250" w:type="dxa"/>
            <w:shd w:val="clear" w:fill="ececec"/>
            <w:noWrap/>
          </w:tcPr>
          <w:p>
            <w:pPr/>
            <w:r>
              <w:rPr>
                <w:b w:val="1"/>
                <w:bCs w:val="1"/>
                <w:shd w:val="clear" w:fill="lightGray"/>
              </w:rPr>
              <w:t xml:space="preserve">Предмет закупки</w:t>
            </w:r>
          </w:p>
        </w:tc>
        <w:tc>
          <w:tcPr>
            <w:tcW w:w="5100" w:type="dxa"/>
            <w:shd w:val="clear" w:fill="ececec"/>
            <w:noWrap/>
          </w:tcPr>
          <w:p>
            <w:pPr/>
            <w:r>
              <w:rPr>
                <w:b w:val="1"/>
                <w:bCs w:val="1"/>
                <w:shd w:val="clear" w:fill="lightGray"/>
              </w:rPr>
              <w:t xml:space="preserve">Количество</w:t>
            </w:r>
            <w:br/>
            <w:r>
              <w:rPr>
                <w:b w:val="1"/>
                <w:bCs w:val="1"/>
                <w:shd w:val="clear" w:fill="lightGray"/>
              </w:rPr>
              <w:t xml:space="preserve">Стоимость</w:t>
            </w:r>
          </w:p>
        </w:tc>
        <w:tc>
          <w:tcPr>
            <w:tcW w:w="5950" w:type="dxa"/>
            <w:shd w:val="clear" w:fill="ececec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Статус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Мясо птицы. Тушки и (или) полутушки цыплят-бройлеров, охлажденные 1 сорта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2 800 000 килограмм,</w:t>
            </w:r>
            <w:br/>
            <w:r>
              <w:rPr/>
              <w:t xml:space="preserve">16,632,000.00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 01.09.2026 по 31.12.2026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Республика Беларусь, Гродненская область, 230005, г.Гродно, ул. Мясницкая, 25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Размер конкурсного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10.12.10.100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Подано предложений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2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Мясо птицы. Тушки и (или) полутушки цыплят-бройлеров, охлажденные 2 сорта 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20 000 килограмм,</w:t>
            </w:r>
            <w:br/>
            <w:r>
              <w:rPr/>
              <w:t xml:space="preserve">115,500.00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 01.09.2026 по 31.12.2026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Республика Беларусь, Гродненская область, 230005, г.Гродно, ул. Мясницкая, 25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Размер конкурсного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10.12.10.100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Подано предложений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3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Мясо механической обвалки цыплят бройлеров, замороженное 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120 000 килограмм,</w:t>
            </w:r>
            <w:br/>
            <w:r>
              <w:rPr/>
              <w:t xml:space="preserve">264,000.00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 01.09.2026 по 31.12.2026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Республика Беларусь, Гродненская область, 230005, г.Гродно, ул. Мясницкая, 25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Размер конкурсного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10.12.20.531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Подано предложений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4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Каркасы цыплят-бройлеров охлажденные 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60 000 килограмм,</w:t>
            </w:r>
            <w:br/>
            <w:r>
              <w:rPr/>
              <w:t xml:space="preserve">126,000.00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 01.09.2026 по 31.12.2026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Республика Беларусь, Гродненская область, 230005, г.Гродно, ул. Мясницкая, 25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Размер конкурсного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10.12.10.500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Подано предложений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5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Спинки цыплят-бройлеров охлажденные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240 000 килограмм,</w:t>
            </w:r>
            <w:br/>
            <w:r>
              <w:rPr/>
              <w:t xml:space="preserve">607,000.00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 01.09.2026 по 31.12.2026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Республика Беларусь, Гродненская область, 230005, г.Гродно, ул. Мясницкая, 25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Размер конкурсного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10.12.10.500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Подано предложений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6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Филе цыплят-бройлеров, замороженное 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400 000 килограмм,</w:t>
            </w:r>
            <w:br/>
            <w:r>
              <w:rPr/>
              <w:t xml:space="preserve">3,888,000.00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 01.09.2026 по 31.12.2026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Республика Беларусь, Гродненская область, 230005, г.Гродно, ул. Мясницкая, 25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Размер конкурсного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10.12.20.500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Подано предложений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7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Мясо куриное и(или) цыплят и(или) цыплят-бройлеров кусковое измельченное с размером частиц до 3 мм бескостное замороженное 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 килограмм,</w:t>
            </w:r>
            <w:br/>
            <w:r>
              <w:rPr/>
              <w:t xml:space="preserve">1.00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 01.09.2026 по 31.12.2026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Республика Беларусь, Гродненская область, 230005, г.Гродно, ул. Мясницкая, 25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Размер конкурсного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10.12.20.500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Подано предложений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8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Филе цыплят-бройлеров измельчённое замороженное 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 килограмм,</w:t>
            </w:r>
            <w:br/>
            <w:r>
              <w:rPr/>
              <w:t xml:space="preserve">1.00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 01.09.2026 по 31.12.2026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Республика Беларусь, Гродненская область, 230005, г.Гродно, ул. Мясницкая, 25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Размер конкурсного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10.12.20.531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Подано предложений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0</w:t>
            </w:r>
          </w:p>
        </w:tc>
      </w:tr>
    </w:tbl>
    <w:p/>
    <w:p>
      <w:pPr>
        <w:ind w:left="113.47199999999999" w:right="113.47199999999999" w:firstLine="0" w:hanging="0"/>
        <w:spacing w:before="120" w:after="120"/>
      </w:pPr>
      <w:r>
        <w:rPr>
          <w:b w:val="1"/>
          <w:bCs w:val="1"/>
        </w:rPr>
        <w:t xml:space="preserve">Процедура закупки № 2026-1363991</w:t>
      </w:r>
    </w:p>
    <w:tbl>
      <w:tblGrid>
        <w:gridCol w:w="5100" w:type="dxa"/>
        <w:gridCol w:w="11900" w:type="dxa"/>
      </w:tblGrid>
      <w:tblPr>
        <w:tblW w:w="17000" w:type="auto"/>
        <w:tblLayout w:type="autofit"/>
        <w:tblCellMar>
          <w:top w:w="10" w:type="dxa"/>
          <w:left w:w="10" w:type="dxa"/>
          <w:right w:w="10" w:type="dxa"/>
          <w:bottom w:w="10" w:type="dxa"/>
        </w:tblCellMar>
        <w:tblBorders>
          <w:top w:val="single" w:sz="1" w:color="ececec"/>
          <w:left w:val="single" w:sz="1" w:color="ececec"/>
          <w:right w:val="single" w:sz="1" w:color="ececec"/>
          <w:bottom w:val="single" w:sz="1" w:color="ececec"/>
          <w:insideH w:val="single" w:sz="1" w:color="ececec"/>
          <w:insideV w:val="single" w:sz="1" w:color="ececec"/>
        </w:tblBorders>
      </w:tblPr>
      <w:tr>
        <w:trPr/>
        <w:tc>
          <w:tcPr>
            <w:tcW w:w="17000" w:type="dxa"/>
            <w:gridSpan w:val="2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 Открытый конкурс (в электронном виде)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Общая информация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Отрасль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Продовольствие / пищевая промышленность &gt; Мясо / мясопродукты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Краткое описание предмета закупки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Закупка мясного сырья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Сведения о заказчике, организаторе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Полное наименование </w:t>
            </w:r>
            <w:r>
              <w:rPr>
                <w:b w:val="1"/>
                <w:bCs w:val="1"/>
              </w:rPr>
              <w:t xml:space="preserve">заказчика</w:t>
            </w:r>
            <w:r>
              <w:rPr/>
              <w:t xml:space="preserve">, место нахождения организации, УНП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Открытое акционерное общество "Гродненский мясокомбинат"
</w:t>
            </w:r>
            <w:br/>
            <w:r>
              <w:rPr/>
              <w:t xml:space="preserve">Республика Беларусь, Гродненская область, 230005, г.Гродно, ул. Мясницкая, 25
</w:t>
            </w:r>
            <w:br/>
            <w:r>
              <w:rPr/>
              <w:t xml:space="preserve">500043292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Фамилии, имена и отчества, номера телефонов работников </w:t>
            </w:r>
            <w:r>
              <w:rPr>
                <w:b w:val="1"/>
                <w:bCs w:val="1"/>
              </w:rPr>
              <w:t xml:space="preserve">заказчика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Матюк Вита Каролевна, +375296906364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Основная информация по процедуре закупки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Дата размещения приглашения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13.08.2026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Дата и время окончания приема предложений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20.08.2026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Валюта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BYN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Требования к составу участников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согласно требований документации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Квалификационные требования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/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Иные сведения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согласно требований документации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Лоты</w:t>
            </w:r>
          </w:p>
        </w:tc>
      </w:tr>
    </w:tbl>
    <w:tbl>
      <w:tblGrid>
        <w:gridCol w:w="1700" w:type="dxa"/>
        <w:gridCol w:w="4250" w:type="dxa"/>
        <w:gridCol w:w="5100" w:type="dxa"/>
        <w:gridCol w:w="5950" w:type="dxa"/>
      </w:tblGrid>
      <w:tblPr>
        <w:tblW w:w="17000" w:type="auto"/>
        <w:tblLayout w:type="autofit"/>
        <w:tblCellMar>
          <w:top w:w="10" w:type="dxa"/>
          <w:left w:w="10" w:type="dxa"/>
          <w:right w:w="10" w:type="dxa"/>
          <w:bottom w:w="10" w:type="dxa"/>
        </w:tblCellMar>
        <w:tblBorders>
          <w:top w:val="single" w:sz="1" w:color="ececec"/>
          <w:left w:val="single" w:sz="1" w:color="ececec"/>
          <w:right w:val="single" w:sz="1" w:color="ececec"/>
          <w:bottom w:val="single" w:sz="1" w:color="ececec"/>
          <w:insideH w:val="single" w:sz="1" w:color="ececec"/>
          <w:insideV w:val="single" w:sz="1" w:color="ececec"/>
        </w:tblBorders>
      </w:tblPr>
      <w:tr>
        <w:trPr/>
        <w:tc>
          <w:tcPr>
            <w:tcW w:w="1700" w:type="dxa"/>
            <w:shd w:val="clear" w:fill="ececec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№ лота</w:t>
            </w:r>
          </w:p>
        </w:tc>
        <w:tc>
          <w:tcPr>
            <w:tcW w:w="4250" w:type="dxa"/>
            <w:shd w:val="clear" w:fill="ececec"/>
            <w:noWrap/>
          </w:tcPr>
          <w:p>
            <w:pPr/>
            <w:r>
              <w:rPr>
                <w:b w:val="1"/>
                <w:bCs w:val="1"/>
                <w:shd w:val="clear" w:fill="lightGray"/>
              </w:rPr>
              <w:t xml:space="preserve">Предмет закупки</w:t>
            </w:r>
          </w:p>
        </w:tc>
        <w:tc>
          <w:tcPr>
            <w:tcW w:w="5100" w:type="dxa"/>
            <w:shd w:val="clear" w:fill="ececec"/>
            <w:noWrap/>
          </w:tcPr>
          <w:p>
            <w:pPr/>
            <w:r>
              <w:rPr>
                <w:b w:val="1"/>
                <w:bCs w:val="1"/>
                <w:shd w:val="clear" w:fill="lightGray"/>
              </w:rPr>
              <w:t xml:space="preserve">Количество</w:t>
            </w:r>
            <w:br/>
            <w:r>
              <w:rPr>
                <w:b w:val="1"/>
                <w:bCs w:val="1"/>
                <w:shd w:val="clear" w:fill="lightGray"/>
              </w:rPr>
              <w:t xml:space="preserve">Стоимость</w:t>
            </w:r>
          </w:p>
        </w:tc>
        <w:tc>
          <w:tcPr>
            <w:tcW w:w="5950" w:type="dxa"/>
            <w:shd w:val="clear" w:fill="ececec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Статус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Свинина 2 категории в/шк в полутушах с вырезкой охлажденная 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400 000 килограмм,</w:t>
            </w:r>
            <w:br/>
            <w:r>
              <w:rPr/>
              <w:t xml:space="preserve">3,357,200.00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 01.09.2026 по 31.12.2026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Республика Беларусь, Гродненская область, 230005, г.Гродно, ул. Мясницкая, 25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Размер конкурсного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10.11.12.300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Подано предложений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2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Свинина 2 категории в/шк в полутушах без вырезки охлажденная 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130 000 килограмм,</w:t>
            </w:r>
            <w:br/>
            <w:r>
              <w:rPr/>
              <w:t xml:space="preserve">1,091,090.00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 01.09.2026 по 31.12.2026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Республика Беларусь, Гродненская область, 230005, г.Гродно, ул. Мясницкая, 25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Размер конкурсного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10.11.12.300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Подано предложений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3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Свинина 3 категории в/шк в полутушах с вырезкой охлажденная 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130 000 килограмм,</w:t>
            </w:r>
            <w:br/>
            <w:r>
              <w:rPr/>
              <w:t xml:space="preserve">1,043,900.00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 01.09.2026 по 31.12.2026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Республика Беларусь, Гродненская область, 230005, г.Гродно, ул. Мясницкая, 25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Размер конкурсного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10.11.12.300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Подано предложений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4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Свинина 4 категории в/шк в полутушах с вырезкой охлажденная 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60 000 килограмм,</w:t>
            </w:r>
            <w:br/>
            <w:r>
              <w:rPr/>
              <w:t xml:space="preserve">415,800.00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 01.09.2026 по 31.12.2026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Республика Беларусь, Гродненская область, 230005, г.Гродно, ул. Мясницкая, 25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Размер конкурсного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10.11.12.300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Подано предложений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5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Мясо жилованное свиное нежирное с массовой долей жировой ткани не более 10% (тазобедренная часть свиная (окорок) б/к б/шк, полуфабрикат (отруб) из тазобедренной части б/к б/шк) охлажденное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3 200 000 килограмм,</w:t>
            </w:r>
            <w:br/>
            <w:r>
              <w:rPr/>
              <w:t xml:space="preserve">33,616,000.00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 01.09.2026 по 31.12.2026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Республика Беларусь, Гродненская область, 230005, г.Гродно, ул. Мясницкая, 25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Размер конкурсного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10.11.12.500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Подано предложений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6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Мясо жилованное свиное нежирное с массовой долей жировой ткани не более 10% (тазобедренная часть свиная (окорок) б/к б/шк, полуфабрикат (отруб) из тазобедренной части б/к б/шк) замороженное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800 000 килограмм,</w:t>
            </w:r>
            <w:br/>
            <w:r>
              <w:rPr/>
              <w:t xml:space="preserve">8,404,000.00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 01.09.2026 по 31.12.2026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Республика Беларусь, Гродненская область, 230005, г.Гродно, ул. Мясницкая, 25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Размер конкурсного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10.11.32.500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Подано предложений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7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Мясо жилованное свиное полужирное с массовой долей жировой ткани не более 30% (лопаточная часть свиная б/к, б/шк, полуфабрикат (отруб) из лопаточной части б/к б/шк) охлажденное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480 000 килограмм,</w:t>
            </w:r>
            <w:br/>
            <w:r>
              <w:rPr/>
              <w:t xml:space="preserve">4,224,000.00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 01.09.2026 по 31.12.2026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Республика Беларусь, Гродненская область, 230005, г.Гродно, ул. Мясницкая, 25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Размер конкурсного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10.11.12.500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Подано предложений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8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Мясо жилованное свиное полужирное с массовой долей жировой ткани не более 30% (лопаточная часть свиная б/к, б/шк, полуфабрикат (отруб) из лопаточной части б/к б/шк) замороженное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60 000 килограмм,</w:t>
            </w:r>
            <w:br/>
            <w:r>
              <w:rPr/>
              <w:t xml:space="preserve">528,000.00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 01.09.2026 по 31.12.2026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Республика Беларусь, Гродненская область, 230005, г.Гродно, ул. Мясницкая, 25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Размер конкурсного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10.11.32.500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Подано предложений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9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Спинно-поясничная мышца свиная без прилегающей мышцы, охлажденная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160 000 килограмм,</w:t>
            </w:r>
            <w:br/>
            <w:r>
              <w:rPr/>
              <w:t xml:space="preserve">2,059,200.00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 01.09.2026 по 31.12.2026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Республика Беларусь, Гродненская область, 230005, г.Гродно, ул. Мясницкая, 25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Размер конкурсного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10.11.12.910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Подано предложений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10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Спинно-поясничная мышца свиная с прилегающей мышцей, охлажденная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60 000 килограмм,</w:t>
            </w:r>
            <w:br/>
            <w:r>
              <w:rPr/>
              <w:t xml:space="preserve">772,200.00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 01.09.2026 по 31.12.2026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Республика Беларусь, Гродненская область, 230005, г.Гродно, ул. Мясницкая, 25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Размер конкурсного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10.11.12.910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Подано предложений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11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Спинно-поясничная мышца свиная без прилегающей мышцы, замороженная 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200 000 килограмм,</w:t>
            </w:r>
            <w:br/>
            <w:r>
              <w:rPr/>
              <w:t xml:space="preserve">2,596,000.00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 01.09.2026 по 31.12.2026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Республика Беларусь, Гродненская область, 230005, г.Гродно, ул. Мясницкая, 25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Размер конкурсного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10.11.32.910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Подано предложений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12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Спинно-поясничная мышца свиная с прилегающей мышцей, замороженная 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60 000 килограмм,</w:t>
            </w:r>
            <w:br/>
            <w:r>
              <w:rPr/>
              <w:t xml:space="preserve">778,800.00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 01.09.2026 по 31.12.2026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Республика Беларусь, Гродненская область, 230005, г.Гродно, ул. Мясницкая, 25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Размер конкурсного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10.11.32.910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Подано предложений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13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Шея свиная охлажденная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80 000 килограмм,</w:t>
            </w:r>
            <w:br/>
            <w:r>
              <w:rPr/>
              <w:t xml:space="preserve">1,460,800.00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 01.09.2026 по 31.12.2026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Республика Беларусь, Гродненская область, 230005, г.Гродно, ул. Мясницкая, 25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Размер конкурсного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10.11.12.910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Подано предложений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14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Шея свиная замороженная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40 000 килограмм,</w:t>
            </w:r>
            <w:br/>
            <w:r>
              <w:rPr/>
              <w:t xml:space="preserve">730,400.00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 01.09.2026 по 31.12.2026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Республика Беларусь, Гродненская область, 230005, г.Гродно, ул. Мясницкая, 25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Размер конкурсного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10.11.32.910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Подано предложений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15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Мясо обваленное свиное. Тазобедренная часть свиная бескостная в шкуре охлажденная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400 000 килограмм,</w:t>
            </w:r>
            <w:br/>
            <w:r>
              <w:rPr/>
              <w:t xml:space="preserve">4,202,000.00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 01.09.2026 по 31.12.2026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Республика Беларусь, Гродненская область, 230005, г.Гродно, ул. Мясницкая, 25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Размер конкурсного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10.11.12.500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Подано предложений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16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Мясо обваленное свиное. Вырезка свиная охлажденная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60 000 килограмм,</w:t>
            </w:r>
            <w:br/>
            <w:r>
              <w:rPr/>
              <w:t xml:space="preserve">712,800.00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 01.09.2026 по 31.12.2026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Республика Беларусь, Гродненская область, 230005, г.Гродно, ул. Мясницкая, 25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Размер конкурсного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10.11.12.910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Подано предложений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17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Мясо обваленное свиное. Вырезка свиная замороженная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60 000 килограмм,</w:t>
            </w:r>
            <w:br/>
            <w:r>
              <w:rPr/>
              <w:t xml:space="preserve">679,800.00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 01.09.2026 по 31.12.2026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Республика Беларусь, Гродненская область, 230005, г.Гродно, ул. Мясницкая, 25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Размер конкурсного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10.11.32.910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Подано предложений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18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Грудино-реберный отруб с пашиной бескостный охлажденный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100 000 килограмм,</w:t>
            </w:r>
            <w:br/>
            <w:r>
              <w:rPr/>
              <w:t xml:space="preserve">913,000.00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 01.09.2026 по 31.12.2026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Республика Беларусь, Гродненская область, 230005, г.Гродно, ул. Мясницкая, 25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Размер конкурсного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10.11.12.910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Подано предложений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19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Грудино-реберный отруб с пашиной бескостный замороженный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100 000 килограмм,</w:t>
            </w:r>
            <w:br/>
            <w:r>
              <w:rPr/>
              <w:t xml:space="preserve">913,000.00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 01.09.2026 по 31.12.2026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Республика Беларусь, Гродненская область, 230005, г.Гродно, ул. Мясницкая, 25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Размер конкурсного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10.11.32.910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Подано предложений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20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Мясо жилованное свиное замороженное с содержанием жировой ткани не более 10%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160 000 килограмм,</w:t>
            </w:r>
            <w:br/>
            <w:r>
              <w:rPr/>
              <w:t xml:space="preserve">1,997,600.00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 01.09.2026 по 31.12.2026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Республика Беларусь, Гродненская область, 230005, г.Гродно, ул. Мясницкая, 25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Размер конкурсного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10.11.32.910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Подано предложений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21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Мясо жилованное свиное замороженное с содержанием жировой ткани 30-50%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400 000 килограмм,</w:t>
            </w:r>
            <w:br/>
            <w:r>
              <w:rPr/>
              <w:t xml:space="preserve">4,796,000.00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 01.09.2026 по 31.12.2026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Республика Беларусь, Гродненская область, 230005, г.Гродно, ул. Мясницкая, 25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Размер конкурсного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10.11.32.910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Подано предложений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22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Мясо жилованное свиное замороженное с содержанием жировой ткани 50-85%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260 000 килограмм,</w:t>
            </w:r>
            <w:br/>
            <w:r>
              <w:rPr/>
              <w:t xml:space="preserve">1,804,660.00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 01.09.2026 по 31.12.2026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Республика Беларусь, Гродненская область, 230005, г.Гродно, ул. Мясницкая, 25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Размер конкурсного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10.11.32.910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Подано предложений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23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Шпик свиной боковой без шкуры замороженный 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2 400 000 килограмм,</w:t>
            </w:r>
            <w:br/>
            <w:r>
              <w:rPr/>
              <w:t xml:space="preserve">14,400,000.00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 01.09.2026 по 31.12.2026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Республика Беларусь, Гродненская область, 230005, г.Гродно, ул. Мясницкая, 25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Размер конкурсного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10.11.32.910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Подано предложений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24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Шпик свиной хребтовой без шкуры замороженный 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100 000 килограмм,</w:t>
            </w:r>
            <w:br/>
            <w:r>
              <w:rPr/>
              <w:t xml:space="preserve">840,000.00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 01.09.2026 по 31.12.2026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Республика Беларусь, Гродненская область, 230005, г.Гродно, ул. Мясницкая, 25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Размер конкурсного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10.11.32.910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Подано предложений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0</w:t>
            </w:r>
          </w:p>
        </w:tc>
      </w:tr>
    </w:tbl>
    <w:p/>
    <w:p>
      <w:pPr>
        <w:ind w:left="113.47199999999999" w:right="113.47199999999999" w:firstLine="0" w:hanging="0"/>
        <w:spacing w:before="120" w:after="120"/>
      </w:pPr>
      <w:r>
        <w:rPr>
          <w:color w:val="red"/>
          <w:b w:val="1"/>
          <w:bCs w:val="1"/>
        </w:rPr>
        <w:t xml:space="preserve">ОТРАСЛЬ: СЕЛЬСКОЕ ХОЗЯЙСТВО </w:t>
      </w:r>
    </w:p>
    <w:p>
      <w:pPr>
        <w:ind w:left="113.47199999999999" w:right="113.47199999999999" w:firstLine="0" w:hanging="0"/>
        <w:spacing w:before="120" w:after="120"/>
      </w:pPr>
      <w:r>
        <w:rPr>
          <w:b w:val="1"/>
          <w:bCs w:val="1"/>
        </w:rPr>
        <w:t xml:space="preserve">Процедура закупки № 2026-1363052</w:t>
      </w:r>
    </w:p>
    <w:tbl>
      <w:tblGrid>
        <w:gridCol w:w="5100" w:type="dxa"/>
        <w:gridCol w:w="11900" w:type="dxa"/>
      </w:tblGrid>
      <w:tblPr>
        <w:tblW w:w="17000" w:type="auto"/>
        <w:tblLayout w:type="autofit"/>
        <w:tblCellMar>
          <w:top w:w="10" w:type="dxa"/>
          <w:left w:w="10" w:type="dxa"/>
          <w:right w:w="10" w:type="dxa"/>
          <w:bottom w:w="10" w:type="dxa"/>
        </w:tblCellMar>
        <w:tblBorders>
          <w:top w:val="single" w:sz="1" w:color="ececec"/>
          <w:left w:val="single" w:sz="1" w:color="ececec"/>
          <w:right w:val="single" w:sz="1" w:color="ececec"/>
          <w:bottom w:val="single" w:sz="1" w:color="ececec"/>
          <w:insideH w:val="single" w:sz="1" w:color="ececec"/>
          <w:insideV w:val="single" w:sz="1" w:color="ececec"/>
        </w:tblBorders>
      </w:tblPr>
      <w:tr>
        <w:trPr/>
        <w:tc>
          <w:tcPr>
            <w:tcW w:w="17000" w:type="dxa"/>
            <w:gridSpan w:val="2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 Открытый конкурс (в электронном виде)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Общая информация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Отрасль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Сельское хозяйство &gt; Зерновые культуры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Краткое описание предмета закупки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Закупка зернового сырья урожая 2026 года 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Сведения о заказчике, организаторе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Полное наименование </w:t>
            </w:r>
            <w:r>
              <w:rPr>
                <w:b w:val="1"/>
                <w:bCs w:val="1"/>
              </w:rPr>
              <w:t xml:space="preserve">заказчика</w:t>
            </w:r>
            <w:r>
              <w:rPr/>
              <w:t xml:space="preserve">, место нахождения организации, УНП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Открытое акционерное общество "Витебская бройлерная птицефабрика"
</w:t>
            </w:r>
            <w:br/>
            <w:r>
              <w:rPr/>
              <w:t xml:space="preserve">Республика Беларусь, Витебская область, 210014, д. Тригубцы, 1 А
</w:t>
            </w:r>
            <w:br/>
            <w:r>
              <w:rPr/>
              <w:t xml:space="preserve">300064950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Фамилии, имена и отчества, номера телефонов работников </w:t>
            </w:r>
            <w:r>
              <w:rPr>
                <w:b w:val="1"/>
                <w:bCs w:val="1"/>
              </w:rPr>
              <w:t xml:space="preserve">заказчика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Напсикова Елена Вячеславовна, +375298609805
</w:t>
            </w:r>
            <w:br/>
            <w:r>
              <w:rPr/>
              <w:t xml:space="preserve">Мысливец Александр Николаевич 80212350402 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Основная информация по процедуре закупки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Дата размещения приглашения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11.08.2026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Дата и время окончания приема предложений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17.08.2026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Валюта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BYN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Требования к составу участников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В соответствии с требованиями законодательства и документами на проведение закупки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Квалификационные требования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/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Иные сведения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В соответствии с требованиями законодательства и документами на проведение закупки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Лоты</w:t>
            </w:r>
          </w:p>
        </w:tc>
      </w:tr>
    </w:tbl>
    <w:tbl>
      <w:tblGrid>
        <w:gridCol w:w="1700" w:type="dxa"/>
        <w:gridCol w:w="4250" w:type="dxa"/>
        <w:gridCol w:w="5100" w:type="dxa"/>
        <w:gridCol w:w="5950" w:type="dxa"/>
      </w:tblGrid>
      <w:tblPr>
        <w:tblW w:w="17000" w:type="auto"/>
        <w:tblLayout w:type="autofit"/>
        <w:tblCellMar>
          <w:top w:w="10" w:type="dxa"/>
          <w:left w:w="10" w:type="dxa"/>
          <w:right w:w="10" w:type="dxa"/>
          <w:bottom w:w="10" w:type="dxa"/>
        </w:tblCellMar>
        <w:tblBorders>
          <w:top w:val="single" w:sz="1" w:color="ececec"/>
          <w:left w:val="single" w:sz="1" w:color="ececec"/>
          <w:right w:val="single" w:sz="1" w:color="ececec"/>
          <w:bottom w:val="single" w:sz="1" w:color="ececec"/>
          <w:insideH w:val="single" w:sz="1" w:color="ececec"/>
          <w:insideV w:val="single" w:sz="1" w:color="ececec"/>
        </w:tblBorders>
      </w:tblPr>
      <w:tr>
        <w:trPr/>
        <w:tc>
          <w:tcPr>
            <w:tcW w:w="1700" w:type="dxa"/>
            <w:shd w:val="clear" w:fill="ececec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№ лота</w:t>
            </w:r>
          </w:p>
        </w:tc>
        <w:tc>
          <w:tcPr>
            <w:tcW w:w="4250" w:type="dxa"/>
            <w:shd w:val="clear" w:fill="ececec"/>
            <w:noWrap/>
          </w:tcPr>
          <w:p>
            <w:pPr/>
            <w:r>
              <w:rPr>
                <w:b w:val="1"/>
                <w:bCs w:val="1"/>
                <w:shd w:val="clear" w:fill="lightGray"/>
              </w:rPr>
              <w:t xml:space="preserve">Предмет закупки</w:t>
            </w:r>
          </w:p>
        </w:tc>
        <w:tc>
          <w:tcPr>
            <w:tcW w:w="5100" w:type="dxa"/>
            <w:shd w:val="clear" w:fill="ececec"/>
            <w:noWrap/>
          </w:tcPr>
          <w:p>
            <w:pPr/>
            <w:r>
              <w:rPr>
                <w:b w:val="1"/>
                <w:bCs w:val="1"/>
                <w:shd w:val="clear" w:fill="lightGray"/>
              </w:rPr>
              <w:t xml:space="preserve">Количество</w:t>
            </w:r>
            <w:br/>
            <w:r>
              <w:rPr>
                <w:b w:val="1"/>
                <w:bCs w:val="1"/>
                <w:shd w:val="clear" w:fill="lightGray"/>
              </w:rPr>
              <w:t xml:space="preserve">Стоимость</w:t>
            </w:r>
          </w:p>
        </w:tc>
        <w:tc>
          <w:tcPr>
            <w:tcW w:w="5950" w:type="dxa"/>
            <w:shd w:val="clear" w:fill="ececec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Статус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Зерно пшеницы 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50 тысяча тонн,</w:t>
            </w:r>
            <w:br/>
            <w:r>
              <w:rPr/>
              <w:t xml:space="preserve">20,000,000.00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 24.08.2026 по 31.12.2026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Республика Беларусь, Витебская область, 210014, д. Тригубцы, 1 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Размер конкурсного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01.11.12.910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Подано предложений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0</w:t>
            </w:r>
          </w:p>
        </w:tc>
      </w:tr>
    </w:tbl>
    <w:p/>
    <w:p>
      <w:pPr>
        <w:ind w:left="113.47199999999999" w:right="113.47199999999999" w:firstLine="0" w:hanging="0"/>
        <w:spacing w:before="120" w:after="120"/>
      </w:pPr>
      <w:r>
        <w:rPr>
          <w:color w:val="red"/>
          <w:b w:val="1"/>
          <w:bCs w:val="1"/>
        </w:rPr>
        <w:t xml:space="preserve">ОТРАСЛЬ: СТРОИТЕЛЬСТВО / АРХИТЕКТУРА </w:t>
      </w:r>
    </w:p>
    <w:p>
      <w:pPr>
        <w:ind w:left="113.47199999999999" w:right="113.47199999999999" w:firstLine="0" w:hanging="0"/>
        <w:spacing w:before="120" w:after="120"/>
      </w:pPr>
      <w:r>
        <w:rPr>
          <w:b w:val="1"/>
          <w:bCs w:val="1"/>
        </w:rPr>
        <w:t xml:space="preserve">Процедура закупки № 2026-1363746</w:t>
      </w:r>
    </w:p>
    <w:tbl>
      <w:tblGrid>
        <w:gridCol w:w="5100" w:type="dxa"/>
        <w:gridCol w:w="11900" w:type="dxa"/>
      </w:tblGrid>
      <w:tblPr>
        <w:tblW w:w="17000" w:type="auto"/>
        <w:tblLayout w:type="autofit"/>
        <w:tblCellMar>
          <w:top w:w="10" w:type="dxa"/>
          <w:left w:w="10" w:type="dxa"/>
          <w:right w:w="10" w:type="dxa"/>
          <w:bottom w:w="10" w:type="dxa"/>
        </w:tblCellMar>
        <w:tblBorders>
          <w:top w:val="single" w:sz="1" w:color="ececec"/>
          <w:left w:val="single" w:sz="1" w:color="ececec"/>
          <w:right w:val="single" w:sz="1" w:color="ececec"/>
          <w:bottom w:val="single" w:sz="1" w:color="ececec"/>
          <w:insideH w:val="single" w:sz="1" w:color="ececec"/>
          <w:insideV w:val="single" w:sz="1" w:color="ececec"/>
        </w:tblBorders>
      </w:tblPr>
      <w:tr>
        <w:trPr/>
        <w:tc>
          <w:tcPr>
            <w:tcW w:w="17000" w:type="dxa"/>
            <w:gridSpan w:val="2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LANG_tenderType_Marketing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Общая информация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Отрасль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Строительство / архитектура &gt; Дороги / мосты / тоннели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Краткое описание предмета закупки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щебень гранитный, отсев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Сведения о заказчике, организаторе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Полное наименование </w:t>
            </w:r>
            <w:r>
              <w:rPr>
                <w:b w:val="1"/>
                <w:bCs w:val="1"/>
              </w:rPr>
              <w:t xml:space="preserve">заказчика</w:t>
            </w:r>
            <w:r>
              <w:rPr/>
              <w:t xml:space="preserve">, место нахождения организации, УНП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Открытое акционерное общество "Дорожно-строительный трест №3"
</w:t>
            </w:r>
            <w:br/>
            <w:r>
              <w:rPr/>
              <w:t xml:space="preserve">212022, Могилевская область, г.Могилев, ул.Космонавтов, д.23
</w:t>
            </w:r>
            <w:br/>
            <w:r>
              <w:rPr/>
              <w:t xml:space="preserve">700049607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Фамилии, имена и отчества, номера телефонов работников </w:t>
            </w:r>
            <w:r>
              <w:rPr>
                <w:b w:val="1"/>
                <w:bCs w:val="1"/>
              </w:rPr>
              <w:t xml:space="preserve">заказчика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тел. +375445700466; email: dst3.ma@dst-3.by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Основная информация по процедуре закупки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Дата размещения приглашения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12.08.2026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Дата и время окончания приема предложений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17.08.2026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Валюта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BYN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Требования к составу участников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/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Квалификационные требования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/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Иные сведения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соответствие ГОСТ 8267-93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Лоты</w:t>
            </w:r>
          </w:p>
        </w:tc>
      </w:tr>
    </w:tbl>
    <w:tbl>
      <w:tblGrid>
        <w:gridCol w:w="1700" w:type="dxa"/>
        <w:gridCol w:w="4250" w:type="dxa"/>
        <w:gridCol w:w="5100" w:type="dxa"/>
        <w:gridCol w:w="5950" w:type="dxa"/>
      </w:tblGrid>
      <w:tblPr>
        <w:tblW w:w="17000" w:type="auto"/>
        <w:tblLayout w:type="autofit"/>
        <w:tblCellMar>
          <w:top w:w="10" w:type="dxa"/>
          <w:left w:w="10" w:type="dxa"/>
          <w:right w:w="10" w:type="dxa"/>
          <w:bottom w:w="10" w:type="dxa"/>
        </w:tblCellMar>
        <w:tblBorders>
          <w:top w:val="single" w:sz="1" w:color="ececec"/>
          <w:left w:val="single" w:sz="1" w:color="ececec"/>
          <w:right w:val="single" w:sz="1" w:color="ececec"/>
          <w:bottom w:val="single" w:sz="1" w:color="ececec"/>
          <w:insideH w:val="single" w:sz="1" w:color="ececec"/>
          <w:insideV w:val="single" w:sz="1" w:color="ececec"/>
        </w:tblBorders>
      </w:tblPr>
      <w:tr>
        <w:trPr/>
        <w:tc>
          <w:tcPr>
            <w:tcW w:w="1700" w:type="dxa"/>
            <w:shd w:val="clear" w:fill="ececec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№ лота</w:t>
            </w:r>
          </w:p>
        </w:tc>
        <w:tc>
          <w:tcPr>
            <w:tcW w:w="4250" w:type="dxa"/>
            <w:shd w:val="clear" w:fill="ececec"/>
            <w:noWrap/>
          </w:tcPr>
          <w:p>
            <w:pPr/>
            <w:r>
              <w:rPr>
                <w:b w:val="1"/>
                <w:bCs w:val="1"/>
                <w:shd w:val="clear" w:fill="lightGray"/>
              </w:rPr>
              <w:t xml:space="preserve">Предмет закупки</w:t>
            </w:r>
          </w:p>
        </w:tc>
        <w:tc>
          <w:tcPr>
            <w:tcW w:w="5100" w:type="dxa"/>
            <w:shd w:val="clear" w:fill="ececec"/>
            <w:noWrap/>
          </w:tcPr>
          <w:p>
            <w:pPr/>
            <w:r>
              <w:rPr>
                <w:b w:val="1"/>
                <w:bCs w:val="1"/>
                <w:shd w:val="clear" w:fill="lightGray"/>
              </w:rPr>
              <w:t xml:space="preserve">Количество</w:t>
            </w:r>
            <w:br/>
            <w:r>
              <w:rPr>
                <w:b w:val="1"/>
                <w:bCs w:val="1"/>
                <w:shd w:val="clear" w:fill="lightGray"/>
              </w:rPr>
              <w:t xml:space="preserve">Стоимость</w:t>
            </w:r>
          </w:p>
        </w:tc>
        <w:tc>
          <w:tcPr>
            <w:tcW w:w="5950" w:type="dxa"/>
            <w:shd w:val="clear" w:fill="ececec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Статус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щебень гранитный, отсев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128 500 тонна (метрическая),</w:t>
            </w:r>
            <w:br/>
            <w:r>
              <w:rPr/>
              <w:t xml:space="preserve">3,218,180.00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 - по -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Могилёв, Могилёвская область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08.12.12.300</w:t>
            </w:r>
          </w:p>
        </w:tc>
      </w:tr>
    </w:tbl>
    <w:p/>
    <w:p>
      <w:pPr>
        <w:ind w:left="113.47199999999999" w:right="113.47199999999999" w:firstLine="0" w:hanging="0"/>
        <w:spacing w:before="120" w:after="120"/>
      </w:pPr>
      <w:r>
        <w:rPr>
          <w:b w:val="1"/>
          <w:bCs w:val="1"/>
        </w:rPr>
        <w:t xml:space="preserve">Процедура закупки № 2026-1363408</w:t>
      </w:r>
    </w:p>
    <w:tbl>
      <w:tblGrid>
        <w:gridCol w:w="5100" w:type="dxa"/>
        <w:gridCol w:w="11900" w:type="dxa"/>
      </w:tblGrid>
      <w:tblPr>
        <w:tblW w:w="17000" w:type="auto"/>
        <w:tblLayout w:type="autofit"/>
        <w:tblCellMar>
          <w:top w:w="10" w:type="dxa"/>
          <w:left w:w="10" w:type="dxa"/>
          <w:right w:w="10" w:type="dxa"/>
          <w:bottom w:w="10" w:type="dxa"/>
        </w:tblCellMar>
        <w:tblBorders>
          <w:top w:val="single" w:sz="1" w:color="ececec"/>
          <w:left w:val="single" w:sz="1" w:color="ececec"/>
          <w:right w:val="single" w:sz="1" w:color="ececec"/>
          <w:bottom w:val="single" w:sz="1" w:color="ececec"/>
          <w:insideH w:val="single" w:sz="1" w:color="ececec"/>
          <w:insideV w:val="single" w:sz="1" w:color="ececec"/>
        </w:tblBorders>
      </w:tblPr>
      <w:tr>
        <w:trPr/>
        <w:tc>
          <w:tcPr>
            <w:tcW w:w="17000" w:type="dxa"/>
            <w:gridSpan w:val="2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 Запрос ценовых предложений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Общая информация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Отрасль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Строительство / архитектура &gt; Другое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Краткое описание предмета закупки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1. Труба ТМ2 200.32-15-2а, 6ф (7 шт); 2. Труба ТМ1 200.32-15-4а.3ф (214 шт); 3. Труба ТМ1  200.32-15-4а (435 шт); Труба ТМ3 200.25-15 (7 шт) согласно графику поставки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Сведения о заказчике, организаторе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Полное наименование </w:t>
            </w:r>
            <w:r>
              <w:rPr>
                <w:b w:val="1"/>
                <w:bCs w:val="1"/>
              </w:rPr>
              <w:t xml:space="preserve">заказчика</w:t>
            </w:r>
            <w:r>
              <w:rPr/>
              <w:t xml:space="preserve">, место нахождения организации, УНП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Дочернее унитарное предприятие "СПЕЦИАЛИЗИРОВАННОЕ СТРОИТЕЛЬНОЕ УПРАВЛЕНИЕ №2 УДМС И Б МИНГОРИСПОЛКОМА"
</w:t>
            </w:r>
            <w:br/>
            <w:r>
              <w:rPr/>
              <w:t xml:space="preserve">Республика Беларусь, г. Минск, 220075, г. Минск, ул. Промышленная, 17/1
</w:t>
            </w:r>
            <w:br/>
            <w:r>
              <w:rPr/>
              <w:t xml:space="preserve">100279115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Фамилии, имена и отчества, номера телефонов работников </w:t>
            </w:r>
            <w:r>
              <w:rPr>
                <w:b w:val="1"/>
                <w:bCs w:val="1"/>
              </w:rPr>
              <w:t xml:space="preserve">заказчика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Жизневская Марина Ивановна +375292707472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Основная информация по процедуре закупки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Дата размещения приглашения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12.08.2026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Дата и время окончания приема предложений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17.08.2026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Валюта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BYN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Требования к составу участников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К участникам процедуры запроса ценовых предложений устанавливаются следующие требования: 1. юридическое или физическое лицо, в том числе индивидуальный предприниматель, на дату подачи предложения не должно быть включено в реестр поставщиков (подрядчиков, исполнителей), временно не допускаемых к закупкам (далее - реестр); 2. физическое лицо, в том числе индивидуальный предприниматель, - участник процедуры закупки, лицо, осуществляющее полномочия единоличного исполнительного органа юридического лица - участника процедуры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1, 7, 8 и 10 статьи 14.4, частях 4 и 5 статьи 14.5 Кодекса Республики Беларусь об административных правонарушениях; 3. отсутствие у участника процедуры закупки -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Беларусь; 4. отсутствие у лица, осуществляющего полномочия единоличного исполнительного органа юридического лица - участника процедуры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Беларусь; 5. юридическое лицо не должно считаться подвергавшимся административному взысканию за административное правонарушение, предусмотренное в статье 24.59 Кодекса Республики Беларусь об административных правонарушениях; 6. физическое лицо, в том числе индивидуальный предприниматель, не должно быть включено в перечень граждан Республики Беларусь, иностранных граждан или лиц без гражданства, причастных к экстремистской деятельности; 7. юридическое или физическое лицо, в том числе индивидуальный предприниматель, не должно быть включено в перечень организаций и физических лиц, в том числе индивидуальных предпринимателей, причастных к террористической деятельности; 8. юридическое или физическое лицо, в том числе индивидуальный предприниматель, не должно быть включено в перечень организаций, формирований, индивидуальных предпринимателей, причастных к экстремистской деятельности; 9. юридическое или физическое лицо, в том числе индивидуальный предприниматель в соответствии с действующим законодательством не должно быть аффилировано с Заказчиком. Соответствие требованию, установленному в пункте 1, подтверждается путем проверки оператором электронной торговой площадки реестра. Соответствие требованиям, установленным в пунктах 2-9, подтверждается заявлением участника, которое подается по форме, определенной регламентом оператора электронной торговой площадки.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Квалификационные требования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/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Иные сведения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Согласно документации к процедуре запроса ценовых предложений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Сроки, место и порядок предоставления конкурсных документов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/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Цена конкурсных документов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BYN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Место и порядок представления конкурсных предложений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/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Лоты</w:t>
            </w:r>
          </w:p>
        </w:tc>
      </w:tr>
    </w:tbl>
    <w:tbl>
      <w:tblGrid>
        <w:gridCol w:w="1700" w:type="dxa"/>
        <w:gridCol w:w="4250" w:type="dxa"/>
        <w:gridCol w:w="5100" w:type="dxa"/>
        <w:gridCol w:w="5950" w:type="dxa"/>
      </w:tblGrid>
      <w:tblPr>
        <w:tblW w:w="17000" w:type="auto"/>
        <w:tblLayout w:type="autofit"/>
        <w:tblCellMar>
          <w:top w:w="10" w:type="dxa"/>
          <w:left w:w="10" w:type="dxa"/>
          <w:right w:w="10" w:type="dxa"/>
          <w:bottom w:w="10" w:type="dxa"/>
        </w:tblCellMar>
        <w:tblBorders>
          <w:top w:val="single" w:sz="1" w:color="ececec"/>
          <w:left w:val="single" w:sz="1" w:color="ececec"/>
          <w:right w:val="single" w:sz="1" w:color="ececec"/>
          <w:bottom w:val="single" w:sz="1" w:color="ececec"/>
          <w:insideH w:val="single" w:sz="1" w:color="ececec"/>
          <w:insideV w:val="single" w:sz="1" w:color="ececec"/>
        </w:tblBorders>
      </w:tblPr>
      <w:tr>
        <w:trPr/>
        <w:tc>
          <w:tcPr>
            <w:tcW w:w="1700" w:type="dxa"/>
            <w:shd w:val="clear" w:fill="ececec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№ лота</w:t>
            </w:r>
          </w:p>
        </w:tc>
        <w:tc>
          <w:tcPr>
            <w:tcW w:w="4250" w:type="dxa"/>
            <w:shd w:val="clear" w:fill="ececec"/>
            <w:noWrap/>
          </w:tcPr>
          <w:p>
            <w:pPr/>
            <w:r>
              <w:rPr>
                <w:b w:val="1"/>
                <w:bCs w:val="1"/>
                <w:shd w:val="clear" w:fill="lightGray"/>
              </w:rPr>
              <w:t xml:space="preserve">Предмет закупки</w:t>
            </w:r>
          </w:p>
        </w:tc>
        <w:tc>
          <w:tcPr>
            <w:tcW w:w="5100" w:type="dxa"/>
            <w:shd w:val="clear" w:fill="ececec"/>
            <w:noWrap/>
          </w:tcPr>
          <w:p>
            <w:pPr/>
            <w:r>
              <w:rPr>
                <w:b w:val="1"/>
                <w:bCs w:val="1"/>
                <w:shd w:val="clear" w:fill="lightGray"/>
              </w:rPr>
              <w:t xml:space="preserve">Количество</w:t>
            </w:r>
            <w:br/>
            <w:r>
              <w:rPr>
                <w:b w:val="1"/>
                <w:bCs w:val="1"/>
                <w:shd w:val="clear" w:fill="lightGray"/>
              </w:rPr>
              <w:t xml:space="preserve">Стоимость</w:t>
            </w:r>
          </w:p>
        </w:tc>
        <w:tc>
          <w:tcPr>
            <w:tcW w:w="5950" w:type="dxa"/>
            <w:shd w:val="clear" w:fill="ececec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Статус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1. Труба ТМ2 200.32-15-2а, 6ф (7 шт); 2. Труба ТМ1 200.32-15-4а.3ф (214 шт); 3. Труба ТМ1  200.32-15-4а (435 шт); Труба ТМ3 200.25-15 (7 шт) согласно графику поставки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663 штук,</w:t>
            </w:r>
            <w:br/>
            <w:r>
              <w:rPr/>
              <w:t xml:space="preserve">5,722,842.34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 24.08.2026 по 15.03.2027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Объект строительства «Возведение дождевого коллектора от ул. Ратомская до подключения в коллектор "Центр" в г. Минске»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23.61.12.600</w:t>
            </w:r>
          </w:p>
        </w:tc>
      </w:tr>
    </w:tbl>
    <w:p/>
    <w:p>
      <w:pPr>
        <w:ind w:left="113.47199999999999" w:right="113.47199999999999" w:firstLine="0" w:hanging="0"/>
        <w:spacing w:before="120" w:after="120"/>
      </w:pPr>
      <w:r>
        <w:rPr>
          <w:b w:val="1"/>
          <w:bCs w:val="1"/>
        </w:rPr>
        <w:t xml:space="preserve">Процедура закупки № 2026-1364099</w:t>
      </w:r>
    </w:p>
    <w:tbl>
      <w:tblGrid>
        <w:gridCol w:w="5100" w:type="dxa"/>
        <w:gridCol w:w="11900" w:type="dxa"/>
      </w:tblGrid>
      <w:tblPr>
        <w:tblW w:w="17000" w:type="auto"/>
        <w:tblLayout w:type="autofit"/>
        <w:tblCellMar>
          <w:top w:w="10" w:type="dxa"/>
          <w:left w:w="10" w:type="dxa"/>
          <w:right w:w="10" w:type="dxa"/>
          <w:bottom w:w="10" w:type="dxa"/>
        </w:tblCellMar>
        <w:tblBorders>
          <w:top w:val="single" w:sz="1" w:color="ececec"/>
          <w:left w:val="single" w:sz="1" w:color="ececec"/>
          <w:right w:val="single" w:sz="1" w:color="ececec"/>
          <w:bottom w:val="single" w:sz="1" w:color="ececec"/>
          <w:insideH w:val="single" w:sz="1" w:color="ececec"/>
          <w:insideV w:val="single" w:sz="1" w:color="ececec"/>
        </w:tblBorders>
      </w:tblPr>
      <w:tr>
        <w:trPr/>
        <w:tc>
          <w:tcPr>
            <w:tcW w:w="17000" w:type="dxa"/>
            <w:gridSpan w:val="2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Иной вид процедуры закупки: "Закупка из одного источника"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Общая информация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Отрасль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Строительство / архитектура &gt; Другое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Краткое описание предмета закупки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Строительство (выполнение строительных, специальных, монтажных, пусконаладочных работ) с обеспечением материальными ресурсами объекта строительства: «Возведение энергосберегающей теплицы с системой интеллектуального управления процессом фотосинтеза растений на земельном участке с кадастровым номером 121200000001000038, расположенном по адресу: Брестская обл., Брестский р-н, Тельминский с/с, 21»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Сведения о заказчике, организаторе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Закупка проводится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организатором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Полное наименование </w:t>
            </w:r>
            <w:r>
              <w:rPr>
                <w:b w:val="1"/>
                <w:bCs w:val="1"/>
              </w:rPr>
              <w:t xml:space="preserve">организатора</w:t>
            </w:r>
            <w:r>
              <w:rPr/>
              <w:t xml:space="preserve">, место нахождения организации, УНП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Научно-исследовательское республиканское унитарное предприятие по строительству "ИНСТИТУТ БЕЛНИИС"
</w:t>
            </w:r>
            <w:br/>
            <w:r>
              <w:rPr/>
              <w:t xml:space="preserve">Республика Беларусь, г. Минск,  220076, ул. Ф. Скорины, 15 "Б"
</w:t>
            </w:r>
            <w:br/>
            <w:r>
              <w:rPr/>
              <w:t xml:space="preserve">  100230600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Фамилии, имена и отчества, номера телефонов работников </w:t>
            </w:r>
            <w:r>
              <w:rPr>
                <w:b w:val="1"/>
                <w:bCs w:val="1"/>
              </w:rPr>
              <w:t xml:space="preserve">организатора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Скрипкин Дмитрий Николаевич +375(29)828-97-86 (руководитель проекта).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Размер оплаты услуг организатора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-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Полное наименование </w:t>
            </w:r>
            <w:r>
              <w:rPr>
                <w:b w:val="1"/>
                <w:bCs w:val="1"/>
              </w:rPr>
              <w:t xml:space="preserve">заказчика</w:t>
            </w:r>
            <w:r>
              <w:rPr/>
              <w:t xml:space="preserve">, место нахождения организации, УНП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Открытое акционерное общество «Тепличный комбинат «Берестье», Республика Беларусь, 224704, Брестская область, Брестский район, д. Тельмы-1, ул. Зеленая, 1/1. УНП 200224483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Фамилии, имена и отчества, номера телефонов работников </w:t>
            </w:r>
            <w:r>
              <w:rPr>
                <w:b w:val="1"/>
                <w:bCs w:val="1"/>
              </w:rPr>
              <w:t xml:space="preserve">заказчика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Дмитрий Александрович Гурда +375(25)704-81-97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Основная информация по процедуре закупки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Дата размещения приглашения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13.08.2026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Дата и время окончания приема предложений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18.08.2026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Валюта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BYN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Требования к составу участников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В соответствии с документами процедуры закупки из одного источника (представлены в разделе "Документация о закупке")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Квалификационные требования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В соответствии с документами процедуры закупки из одного источника (представлены в разделе "Документация о закупке")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Иные сведения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Класс сложности – К-3 (СН 3.02.07-2020).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Сроки, место и порядок предоставления конкурсных документов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Представлены в разделе "Документация о закупке"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Место и порядок представления конкурсных предложений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В соответствии с документами процедуры закупки из одного источника (представлены в разделе "Документация о закупке").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Лоты</w:t>
            </w:r>
          </w:p>
        </w:tc>
      </w:tr>
    </w:tbl>
    <w:tbl>
      <w:tblGrid>
        <w:gridCol w:w="1700" w:type="dxa"/>
        <w:gridCol w:w="4250" w:type="dxa"/>
        <w:gridCol w:w="5100" w:type="dxa"/>
        <w:gridCol w:w="5950" w:type="dxa"/>
      </w:tblGrid>
      <w:tblPr>
        <w:tblW w:w="17000" w:type="auto"/>
        <w:tblLayout w:type="autofit"/>
        <w:tblCellMar>
          <w:top w:w="10" w:type="dxa"/>
          <w:left w:w="10" w:type="dxa"/>
          <w:right w:w="10" w:type="dxa"/>
          <w:bottom w:w="10" w:type="dxa"/>
        </w:tblCellMar>
        <w:tblBorders>
          <w:top w:val="single" w:sz="1" w:color="ececec"/>
          <w:left w:val="single" w:sz="1" w:color="ececec"/>
          <w:right w:val="single" w:sz="1" w:color="ececec"/>
          <w:bottom w:val="single" w:sz="1" w:color="ececec"/>
          <w:insideH w:val="single" w:sz="1" w:color="ececec"/>
          <w:insideV w:val="single" w:sz="1" w:color="ececec"/>
        </w:tblBorders>
      </w:tblPr>
      <w:tr>
        <w:trPr/>
        <w:tc>
          <w:tcPr>
            <w:tcW w:w="1700" w:type="dxa"/>
            <w:shd w:val="clear" w:fill="ececec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№ лота</w:t>
            </w:r>
          </w:p>
        </w:tc>
        <w:tc>
          <w:tcPr>
            <w:tcW w:w="4250" w:type="dxa"/>
            <w:shd w:val="clear" w:fill="ececec"/>
            <w:noWrap/>
          </w:tcPr>
          <w:p>
            <w:pPr/>
            <w:r>
              <w:rPr>
                <w:b w:val="1"/>
                <w:bCs w:val="1"/>
                <w:shd w:val="clear" w:fill="lightGray"/>
              </w:rPr>
              <w:t xml:space="preserve">Предмет закупки</w:t>
            </w:r>
          </w:p>
        </w:tc>
        <w:tc>
          <w:tcPr>
            <w:tcW w:w="5100" w:type="dxa"/>
            <w:shd w:val="clear" w:fill="ececec"/>
            <w:noWrap/>
          </w:tcPr>
          <w:p>
            <w:pPr/>
            <w:r>
              <w:rPr>
                <w:b w:val="1"/>
                <w:bCs w:val="1"/>
                <w:shd w:val="clear" w:fill="lightGray"/>
              </w:rPr>
              <w:t xml:space="preserve">Количество</w:t>
            </w:r>
            <w:br/>
            <w:r>
              <w:rPr>
                <w:b w:val="1"/>
                <w:bCs w:val="1"/>
                <w:shd w:val="clear" w:fill="lightGray"/>
              </w:rPr>
              <w:t xml:space="preserve">Стоимость</w:t>
            </w:r>
          </w:p>
        </w:tc>
        <w:tc>
          <w:tcPr>
            <w:tcW w:w="5950" w:type="dxa"/>
            <w:shd w:val="clear" w:fill="ececec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Статус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Строительство (выполнение строительных, специальных, монтажных, пусконаладочных работ) с обеспечением материальными ресурсами объекта строительства: «Возведение энергосберегающей теплицы с системой интеллектуального управления процессом фотосинтеза растений на земельном участке с кадастровым номером 121200000001000038, расположенном по адресу: Брестская обл., Брестский р-н, Тельминский с/с, 21»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 ед.,</w:t>
            </w:r>
            <w:br/>
            <w:r>
              <w:rPr/>
              <w:t xml:space="preserve">37,194,088.00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 24.08.2026 по 23.02.2027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Республика Беларусь, Брестская обл., Брестский р-н, Тельминский с/с, 21.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41.00.40.110</w:t>
            </w:r>
          </w:p>
        </w:tc>
      </w:tr>
    </w:tbl>
    <w:p/>
    <w:p>
      <w:pPr>
        <w:ind w:left="113.47199999999999" w:right="113.47199999999999" w:firstLine="0" w:hanging="0"/>
        <w:spacing w:before="120" w:after="120"/>
      </w:pPr>
      <w:r>
        <w:rPr>
          <w:b w:val="1"/>
          <w:bCs w:val="1"/>
        </w:rPr>
        <w:t xml:space="preserve">Процедура закупки № 2026-1363973</w:t>
      </w:r>
    </w:p>
    <w:tbl>
      <w:tblGrid>
        <w:gridCol w:w="5100" w:type="dxa"/>
        <w:gridCol w:w="11900" w:type="dxa"/>
      </w:tblGrid>
      <w:tblPr>
        <w:tblW w:w="17000" w:type="auto"/>
        <w:tblLayout w:type="autofit"/>
        <w:tblCellMar>
          <w:top w:w="10" w:type="dxa"/>
          <w:left w:w="10" w:type="dxa"/>
          <w:right w:w="10" w:type="dxa"/>
          <w:bottom w:w="10" w:type="dxa"/>
        </w:tblCellMar>
        <w:tblBorders>
          <w:top w:val="single" w:sz="1" w:color="ececec"/>
          <w:left w:val="single" w:sz="1" w:color="ececec"/>
          <w:right w:val="single" w:sz="1" w:color="ececec"/>
          <w:bottom w:val="single" w:sz="1" w:color="ececec"/>
          <w:insideH w:val="single" w:sz="1" w:color="ececec"/>
          <w:insideV w:val="single" w:sz="1" w:color="ececec"/>
        </w:tblBorders>
      </w:tblPr>
      <w:tr>
        <w:trPr/>
        <w:tc>
          <w:tcPr>
            <w:tcW w:w="17000" w:type="dxa"/>
            <w:gridSpan w:val="2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 Запрос ценовых предложений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Общая информация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Отрасль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Строительство / архитектура &gt; Инженерные сети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Краткое описание предмета закупки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Процедура запроса ценовых предложений с проведением процедуры снижения цены. Аренда микротоннелепроходческого комплекса AVND 2000 AB (или аналог) в комплекте с генератором и экипажем для выполнения работ по прокладке дождевой канализации Ø2000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Сведения о заказчике, организаторе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Полное наименование </w:t>
            </w:r>
            <w:r>
              <w:rPr>
                <w:b w:val="1"/>
                <w:bCs w:val="1"/>
              </w:rPr>
              <w:t xml:space="preserve">заказчика</w:t>
            </w:r>
            <w:r>
              <w:rPr/>
              <w:t xml:space="preserve">, место нахождения организации, УНП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Дочернее унитарное предприятие "СПЕЦИАЛИЗИРОВАННОЕ СТРОИТЕЛЬНОЕ УПРАВЛЕНИЕ №2 УДМС И Б МИНГОРИСПОЛКОМА"
</w:t>
            </w:r>
            <w:br/>
            <w:r>
              <w:rPr/>
              <w:t xml:space="preserve">Республика Беларусь, г. Минск, 220075, г. Минск, ул. Промышленная, 17/1
</w:t>
            </w:r>
            <w:br/>
            <w:r>
              <w:rPr/>
              <w:t xml:space="preserve">100279115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Фамилии, имена и отчества, номера телефонов работников </w:t>
            </w:r>
            <w:r>
              <w:rPr>
                <w:b w:val="1"/>
                <w:bCs w:val="1"/>
              </w:rPr>
              <w:t xml:space="preserve">заказчика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Секретарь конкурсной комиссии - тел. 8-029-270-74-72 - Жизневская Марина Ивановна; технические вопросы по тел. +375 29 270 81 09 - Антонов Дмитрий Леонидович (начальник участка); +375 29 138 38 92 - Швако Ирина Владимировна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Основная информация по процедуре закупки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Дата размещения приглашения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13.08.2026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Дата и время окончания приема предложений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18.08.2026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Валюта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BYN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Требования к составу участников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К участникам процедуры запроса ценовых предложений устанавливаются следующие требования: 1. юридическое или физическое лицо, в том числе индивидуальный предприниматель, на дату подачи предложения не должно быть включено в реестр поставщиков (подрядчиков, исполнителей), временно не допускаемых к закупкам (далее - реестр); 2. физическое лицо, в том числе индивидуальный предприниматель, - участник процедуры закупки, лицо, осуществляющее полномочия единоличного исполнительного органа юридического лица - участника процедуры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1, 7, 8 и 10 статьи 14.4, частях 4 и 5 статьи 14.5 Кодекса Республики Беларусь об административных правонарушениях; 3. отсутствие у участника процедуры закупки -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Беларусь; 4. отсутствие у лица, осуществляющего полномочия единоличного исполнительного органа юридического лица - участника процедуры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Беларусь; 5. юридическое лицо не должно считаться подвергавшимся административному взысканию за административное правонарушение, предусмотренное в статье 24.59 Кодекса Республики Беларусь об административных правонарушениях; 6. физическое лицо, в том числе индивидуальный предприниматель, не должно быть включено в перечень граждан Республики Беларусь, иностранных граждан или лиц без гражданства, причастных к экстремистской деятельности; 7. юридическое или физическое лицо, в том числе индивидуальный предприниматель, не должно быть включено в перечень организаций и физических лиц, в том числе индивидуальных предпринимателей, причастных к террористической деятельности; 8. юридическое или физическое лицо, в том числе индивидуальный предприниматель, не должно быть включено в перечень организаций, формирований, индивидуальных предпринимателей, причастных к экстремистской деятельности; 9. юридическое или физическое лицо, в том числе индивидуальный предприниматель в соответствии с действующим законодательством не должно быть аффилировано с Заказчиком. Соответствие требованию, установленному в пункте 1, подтверждается путем проверки оператором электронной торговой площадки реестра. Соответствие требованиям, установленным в пунктах 2-9, подтверждается заявлением участника, которое подается по форме, определенной регламентом оператора электронной торговой площадки.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Квалификационные требования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/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Иные сведения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Согласно документации к процедуре запроса ценовых предложений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Сроки, место и порядок предоставления конкурсных документов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/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Цена конкурсных документов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BYN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Место и порядок представления конкурсных предложений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/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Лоты</w:t>
            </w:r>
          </w:p>
        </w:tc>
      </w:tr>
    </w:tbl>
    <w:tbl>
      <w:tblGrid>
        <w:gridCol w:w="1700" w:type="dxa"/>
        <w:gridCol w:w="4250" w:type="dxa"/>
        <w:gridCol w:w="5100" w:type="dxa"/>
        <w:gridCol w:w="5950" w:type="dxa"/>
      </w:tblGrid>
      <w:tblPr>
        <w:tblW w:w="17000" w:type="auto"/>
        <w:tblLayout w:type="autofit"/>
        <w:tblCellMar>
          <w:top w:w="10" w:type="dxa"/>
          <w:left w:w="10" w:type="dxa"/>
          <w:right w:w="10" w:type="dxa"/>
          <w:bottom w:w="10" w:type="dxa"/>
        </w:tblCellMar>
        <w:tblBorders>
          <w:top w:val="single" w:sz="1" w:color="ececec"/>
          <w:left w:val="single" w:sz="1" w:color="ececec"/>
          <w:right w:val="single" w:sz="1" w:color="ececec"/>
          <w:bottom w:val="single" w:sz="1" w:color="ececec"/>
          <w:insideH w:val="single" w:sz="1" w:color="ececec"/>
          <w:insideV w:val="single" w:sz="1" w:color="ececec"/>
        </w:tblBorders>
      </w:tblPr>
      <w:tr>
        <w:trPr/>
        <w:tc>
          <w:tcPr>
            <w:tcW w:w="1700" w:type="dxa"/>
            <w:shd w:val="clear" w:fill="ececec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№ лота</w:t>
            </w:r>
          </w:p>
        </w:tc>
        <w:tc>
          <w:tcPr>
            <w:tcW w:w="4250" w:type="dxa"/>
            <w:shd w:val="clear" w:fill="ececec"/>
            <w:noWrap/>
          </w:tcPr>
          <w:p>
            <w:pPr/>
            <w:r>
              <w:rPr>
                <w:b w:val="1"/>
                <w:bCs w:val="1"/>
                <w:shd w:val="clear" w:fill="lightGray"/>
              </w:rPr>
              <w:t xml:space="preserve">Предмет закупки</w:t>
            </w:r>
          </w:p>
        </w:tc>
        <w:tc>
          <w:tcPr>
            <w:tcW w:w="5100" w:type="dxa"/>
            <w:shd w:val="clear" w:fill="ececec"/>
            <w:noWrap/>
          </w:tcPr>
          <w:p>
            <w:pPr/>
            <w:r>
              <w:rPr>
                <w:b w:val="1"/>
                <w:bCs w:val="1"/>
                <w:shd w:val="clear" w:fill="lightGray"/>
              </w:rPr>
              <w:t xml:space="preserve">Количество</w:t>
            </w:r>
            <w:br/>
            <w:r>
              <w:rPr>
                <w:b w:val="1"/>
                <w:bCs w:val="1"/>
                <w:shd w:val="clear" w:fill="lightGray"/>
              </w:rPr>
              <w:t xml:space="preserve">Стоимость</w:t>
            </w:r>
          </w:p>
        </w:tc>
        <w:tc>
          <w:tcPr>
            <w:tcW w:w="5950" w:type="dxa"/>
            <w:shd w:val="clear" w:fill="ececec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Статус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Аренда микротоннелепроходческого комплекса AVND 2000 AB (или аналог) в комплекте с генератором и экипажем для выполнения работ по прокладке дождевой канализации Ø2000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6 124 час,</w:t>
            </w:r>
            <w:br/>
            <w:r>
              <w:rPr/>
              <w:t xml:space="preserve">27,193,978.33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 27.08.2026 по 30.06.2027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Объект строительства «Возведение дождевого коллектора от ул. Ратомская до подключения в коллектор "Центр" в г. Минске»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43.99.90.300</w:t>
            </w:r>
          </w:p>
        </w:tc>
      </w:tr>
    </w:tbl>
    <w:p/>
    <w:p>
      <w:pPr>
        <w:ind w:left="113.47199999999999" w:right="113.47199999999999" w:firstLine="0" w:hanging="0"/>
        <w:spacing w:before="120" w:after="120"/>
      </w:pPr>
      <w:r>
        <w:rPr>
          <w:b w:val="1"/>
          <w:bCs w:val="1"/>
        </w:rPr>
        <w:t xml:space="preserve">Процедура закупки № 2026-1363767</w:t>
      </w:r>
    </w:p>
    <w:tbl>
      <w:tblGrid>
        <w:gridCol w:w="5100" w:type="dxa"/>
        <w:gridCol w:w="11900" w:type="dxa"/>
      </w:tblGrid>
      <w:tblPr>
        <w:tblW w:w="17000" w:type="auto"/>
        <w:tblLayout w:type="autofit"/>
        <w:tblCellMar>
          <w:top w:w="10" w:type="dxa"/>
          <w:left w:w="10" w:type="dxa"/>
          <w:right w:w="10" w:type="dxa"/>
          <w:bottom w:w="10" w:type="dxa"/>
        </w:tblCellMar>
        <w:tblBorders>
          <w:top w:val="single" w:sz="1" w:color="ececec"/>
          <w:left w:val="single" w:sz="1" w:color="ececec"/>
          <w:right w:val="single" w:sz="1" w:color="ececec"/>
          <w:bottom w:val="single" w:sz="1" w:color="ececec"/>
          <w:insideH w:val="single" w:sz="1" w:color="ececec"/>
          <w:insideV w:val="single" w:sz="1" w:color="ececec"/>
        </w:tblBorders>
      </w:tblPr>
      <w:tr>
        <w:trPr/>
        <w:tc>
          <w:tcPr>
            <w:tcW w:w="17000" w:type="dxa"/>
            <w:gridSpan w:val="2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 Конкурс с ограниченным участием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Общая информация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Отрасль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Строительство / архитектура &gt; Капитальное строительство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Краткое описание предмета закупки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закупка строительно-монтажных работ и пусконаладочных по объекту строительства: «Производственная база филиала Бобруйские тепловые сети в г. Бобруйске» 2 очередь.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Сведения о заказчике, организаторе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Полное наименование </w:t>
            </w:r>
            <w:r>
              <w:rPr>
                <w:b w:val="1"/>
                <w:bCs w:val="1"/>
              </w:rPr>
              <w:t xml:space="preserve">заказчика</w:t>
            </w:r>
            <w:r>
              <w:rPr/>
              <w:t xml:space="preserve">, место нахождения организации, УНП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Могилевское республиканское унитарное предприятие электроэнергетики "Могилевэнерго"
</w:t>
            </w:r>
            <w:br/>
            <w:r>
              <w:rPr/>
              <w:t xml:space="preserve">Республика Беларусь, Могилевская область, 212030, ул. Бонч-Бруевича, 3, г. Могилев
</w:t>
            </w:r>
            <w:br/>
            <w:r>
              <w:rPr/>
              <w:t xml:space="preserve">700007066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Фамилии, имена и отчества, номера телефонов работников </w:t>
            </w:r>
            <w:r>
              <w:rPr>
                <w:b w:val="1"/>
                <w:bCs w:val="1"/>
              </w:rPr>
              <w:t xml:space="preserve">заказчика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Закупка работ производится для филиала «Бобруйские тепловые сети»: 213800, обл. Могилевская, г. Бобруйск, ул. Минская, 96, телефон /факс (0225) 78 83 59.Начальник ОКС филиала  "Бобруйские тепловые сети" Ковганко Владимир Федорович e-mail: bts@bts.mogilev.energo.by тел. 8 0225 78-82-32,  (8-033) 391-71-03 , лицо ответственное за закупку - инженер Барковская Елена Владимировна 8 0225 78-82-31
</w:t>
            </w:r>
            <w:br/>
            <w:r>
              <w:rPr/>
              <w:t xml:space="preserve"/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Основная информация по процедуре закупки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Дата размещения приглашения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12.08.2026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Дата и время окончания приема предложений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27.08.2026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Валюта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BYN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Требования к составу участников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Согласно документации по закупке.
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Квалификационные требования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/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Иные сведения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Согласно документации по закупке, проекта договора и проектно-сметной документации.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Лоты</w:t>
            </w:r>
          </w:p>
        </w:tc>
      </w:tr>
    </w:tbl>
    <w:tbl>
      <w:tblGrid>
        <w:gridCol w:w="1700" w:type="dxa"/>
        <w:gridCol w:w="4250" w:type="dxa"/>
        <w:gridCol w:w="5100" w:type="dxa"/>
        <w:gridCol w:w="5950" w:type="dxa"/>
      </w:tblGrid>
      <w:tblPr>
        <w:tblW w:w="17000" w:type="auto"/>
        <w:tblLayout w:type="autofit"/>
        <w:tblCellMar>
          <w:top w:w="10" w:type="dxa"/>
          <w:left w:w="10" w:type="dxa"/>
          <w:right w:w="10" w:type="dxa"/>
          <w:bottom w:w="10" w:type="dxa"/>
        </w:tblCellMar>
        <w:tblBorders>
          <w:top w:val="single" w:sz="1" w:color="ececec"/>
          <w:left w:val="single" w:sz="1" w:color="ececec"/>
          <w:right w:val="single" w:sz="1" w:color="ececec"/>
          <w:bottom w:val="single" w:sz="1" w:color="ececec"/>
          <w:insideH w:val="single" w:sz="1" w:color="ececec"/>
          <w:insideV w:val="single" w:sz="1" w:color="ececec"/>
        </w:tblBorders>
      </w:tblPr>
      <w:tr>
        <w:trPr/>
        <w:tc>
          <w:tcPr>
            <w:tcW w:w="1700" w:type="dxa"/>
            <w:shd w:val="clear" w:fill="ececec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№ лота</w:t>
            </w:r>
          </w:p>
        </w:tc>
        <w:tc>
          <w:tcPr>
            <w:tcW w:w="4250" w:type="dxa"/>
            <w:shd w:val="clear" w:fill="ececec"/>
            <w:noWrap/>
          </w:tcPr>
          <w:p>
            <w:pPr/>
            <w:r>
              <w:rPr>
                <w:b w:val="1"/>
                <w:bCs w:val="1"/>
                <w:shd w:val="clear" w:fill="lightGray"/>
              </w:rPr>
              <w:t xml:space="preserve">Предмет закупки</w:t>
            </w:r>
          </w:p>
        </w:tc>
        <w:tc>
          <w:tcPr>
            <w:tcW w:w="5100" w:type="dxa"/>
            <w:shd w:val="clear" w:fill="ececec"/>
            <w:noWrap/>
          </w:tcPr>
          <w:p>
            <w:pPr/>
            <w:r>
              <w:rPr>
                <w:b w:val="1"/>
                <w:bCs w:val="1"/>
                <w:shd w:val="clear" w:fill="lightGray"/>
              </w:rPr>
              <w:t xml:space="preserve">Количество</w:t>
            </w:r>
            <w:br/>
            <w:r>
              <w:rPr>
                <w:b w:val="1"/>
                <w:bCs w:val="1"/>
                <w:shd w:val="clear" w:fill="lightGray"/>
              </w:rPr>
              <w:t xml:space="preserve">Стоимость</w:t>
            </w:r>
          </w:p>
        </w:tc>
        <w:tc>
          <w:tcPr>
            <w:tcW w:w="5950" w:type="dxa"/>
            <w:shd w:val="clear" w:fill="ececec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Статус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закупка строительно-монтажных работ и пусконаладочных по объекту строительства: «Производственная база филиала Бобруйские тепловые сети в г. Бобруйске» 2 очередь. 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 штук,</w:t>
            </w:r>
            <w:br/>
            <w:r>
              <w:rPr/>
              <w:t xml:space="preserve">4,377,974.00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 21.09.2026 по 06.06.2027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Могилевская область, г. Бобруйск, ул. Чехова, 52,  согласно документации по закупке и проекта договора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Размер конкурсного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41.00.40.200</w:t>
            </w:r>
          </w:p>
        </w:tc>
      </w:tr>
    </w:tbl>
    <w:p/>
    <w:p>
      <w:pPr>
        <w:ind w:left="113.47199999999999" w:right="113.47199999999999" w:firstLine="0" w:hanging="0"/>
        <w:spacing w:before="120" w:after="120"/>
      </w:pPr>
      <w:r>
        <w:rPr>
          <w:b w:val="1"/>
          <w:bCs w:val="1"/>
        </w:rPr>
        <w:t xml:space="preserve">Процедура закупки № 2026-1364786</w:t>
      </w:r>
    </w:p>
    <w:tbl>
      <w:tblGrid>
        <w:gridCol w:w="5100" w:type="dxa"/>
        <w:gridCol w:w="11900" w:type="dxa"/>
      </w:tblGrid>
      <w:tblPr>
        <w:tblW w:w="17000" w:type="auto"/>
        <w:tblLayout w:type="autofit"/>
        <w:tblCellMar>
          <w:top w:w="10" w:type="dxa"/>
          <w:left w:w="10" w:type="dxa"/>
          <w:right w:w="10" w:type="dxa"/>
          <w:bottom w:w="10" w:type="dxa"/>
        </w:tblCellMar>
        <w:tblBorders>
          <w:top w:val="single" w:sz="1" w:color="ececec"/>
          <w:left w:val="single" w:sz="1" w:color="ececec"/>
          <w:right w:val="single" w:sz="1" w:color="ececec"/>
          <w:bottom w:val="single" w:sz="1" w:color="ececec"/>
          <w:insideH w:val="single" w:sz="1" w:color="ececec"/>
          <w:insideV w:val="single" w:sz="1" w:color="ececec"/>
        </w:tblBorders>
      </w:tblPr>
      <w:tr>
        <w:trPr/>
        <w:tc>
          <w:tcPr>
            <w:tcW w:w="17000" w:type="dxa"/>
            <w:gridSpan w:val="2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LANG_tenderType_Marketing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Общая информация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Отрасль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Строительство / архитектура &gt; Проектные работы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Краткое описание предмета закупки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Выбор инженерной организации на разработку проектно-сметной  документации по объекту: "Возведение свиноводческого комплекса мощностью 100 тысяч голов откорма в год, 2 км восточнее д. Большие Лесковичи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Сведения о заказчике, организаторе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Полное наименование </w:t>
            </w:r>
            <w:r>
              <w:rPr>
                <w:b w:val="1"/>
                <w:bCs w:val="1"/>
              </w:rPr>
              <w:t xml:space="preserve">заказчика</w:t>
            </w:r>
            <w:r>
              <w:rPr/>
              <w:t xml:space="preserve">, место нахождения организации, УНП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ОАО "Березовский мясоконсервный комбинат"
</w:t>
            </w:r>
            <w:br/>
            <w:r>
              <w:rPr/>
              <w:t xml:space="preserve">Республика Беларусь, Брестская область, 225209, г. Береза, ул. Свердлова, 1
</w:t>
            </w:r>
            <w:br/>
            <w:r>
              <w:rPr/>
              <w:t xml:space="preserve">200025739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Фамилии, имена и отчества, номера телефонов работников </w:t>
            </w:r>
            <w:r>
              <w:rPr>
                <w:b w:val="1"/>
                <w:bCs w:val="1"/>
              </w:rPr>
              <w:t xml:space="preserve">заказчика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Борисюк Сергей Иванович +375 29 543 89 41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Основная информация по процедуре закупки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Дата размещения приглашения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14.08.2026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Дата и время окончания приема предложений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19.08.2026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Валюта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BYN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Требования к составу участников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tender_bmkk@meat.by или почтой, нарочным по адресу г. Береза, ул. Якова Свердлова 1, 225209 приемная генерального директора с пометкой «юридический отдел, с указанием номера процедуры № Выбор инженерной организации на разработку проектно-сметной  документации по объекту: "Возведение свиноводческого комплекса мощностью 100 тысяч голов откорма в год, 2 км восточнее д. Большие Лесковичи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Квалификационные требования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/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Иные сведения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В соответствии с запросом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Лоты</w:t>
            </w:r>
          </w:p>
        </w:tc>
      </w:tr>
    </w:tbl>
    <w:tbl>
      <w:tblGrid>
        <w:gridCol w:w="1700" w:type="dxa"/>
        <w:gridCol w:w="4250" w:type="dxa"/>
        <w:gridCol w:w="5100" w:type="dxa"/>
        <w:gridCol w:w="5950" w:type="dxa"/>
      </w:tblGrid>
      <w:tblPr>
        <w:tblW w:w="17000" w:type="auto"/>
        <w:tblLayout w:type="autofit"/>
        <w:tblCellMar>
          <w:top w:w="10" w:type="dxa"/>
          <w:left w:w="10" w:type="dxa"/>
          <w:right w:w="10" w:type="dxa"/>
          <w:bottom w:w="10" w:type="dxa"/>
        </w:tblCellMar>
        <w:tblBorders>
          <w:top w:val="single" w:sz="1" w:color="ececec"/>
          <w:left w:val="single" w:sz="1" w:color="ececec"/>
          <w:right w:val="single" w:sz="1" w:color="ececec"/>
          <w:bottom w:val="single" w:sz="1" w:color="ececec"/>
          <w:insideH w:val="single" w:sz="1" w:color="ececec"/>
          <w:insideV w:val="single" w:sz="1" w:color="ececec"/>
        </w:tblBorders>
      </w:tblPr>
      <w:tr>
        <w:trPr/>
        <w:tc>
          <w:tcPr>
            <w:tcW w:w="1700" w:type="dxa"/>
            <w:shd w:val="clear" w:fill="ececec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№ лота</w:t>
            </w:r>
          </w:p>
        </w:tc>
        <w:tc>
          <w:tcPr>
            <w:tcW w:w="4250" w:type="dxa"/>
            <w:shd w:val="clear" w:fill="ececec"/>
            <w:noWrap/>
          </w:tcPr>
          <w:p>
            <w:pPr/>
            <w:r>
              <w:rPr>
                <w:b w:val="1"/>
                <w:bCs w:val="1"/>
                <w:shd w:val="clear" w:fill="lightGray"/>
              </w:rPr>
              <w:t xml:space="preserve">Предмет закупки</w:t>
            </w:r>
          </w:p>
        </w:tc>
        <w:tc>
          <w:tcPr>
            <w:tcW w:w="5100" w:type="dxa"/>
            <w:shd w:val="clear" w:fill="ececec"/>
            <w:noWrap/>
          </w:tcPr>
          <w:p>
            <w:pPr/>
            <w:r>
              <w:rPr>
                <w:b w:val="1"/>
                <w:bCs w:val="1"/>
                <w:shd w:val="clear" w:fill="lightGray"/>
              </w:rPr>
              <w:t xml:space="preserve">Количество</w:t>
            </w:r>
            <w:br/>
            <w:r>
              <w:rPr>
                <w:b w:val="1"/>
                <w:bCs w:val="1"/>
                <w:shd w:val="clear" w:fill="lightGray"/>
              </w:rPr>
              <w:t xml:space="preserve">Стоимость</w:t>
            </w:r>
          </w:p>
        </w:tc>
        <w:tc>
          <w:tcPr>
            <w:tcW w:w="5950" w:type="dxa"/>
            <w:shd w:val="clear" w:fill="ececec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Статус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Выбор инженерной организации на разработку проектно-сметной  документации по объекту: "Возведение свиноводческого комплекса мощностью 100 тысяч голов откорма в год, 2 км восточнее д. Большие Лесковичи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 единица,</w:t>
            </w:r>
            <w:br/>
            <w:r>
              <w:rPr/>
              <w:t xml:space="preserve">5,300,000.00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 20.08.2026 по 31.12.2027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Республика Беларусь, Брестская область, 225209, г. Береза, ул. Свердлова, 1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71.11.22.900</w:t>
            </w:r>
          </w:p>
        </w:tc>
      </w:tr>
    </w:tbl>
    <w:p/>
    <w:p>
      <w:pPr>
        <w:ind w:left="113.47199999999999" w:right="113.47199999999999" w:firstLine="0" w:hanging="0"/>
        <w:spacing w:before="120" w:after="120"/>
      </w:pPr>
      <w:r>
        <w:rPr>
          <w:b w:val="1"/>
          <w:bCs w:val="1"/>
        </w:rPr>
        <w:t xml:space="preserve">Процедура закупки № 2026-1362297</w:t>
      </w:r>
    </w:p>
    <w:tbl>
      <w:tblGrid>
        <w:gridCol w:w="5100" w:type="dxa"/>
        <w:gridCol w:w="11900" w:type="dxa"/>
      </w:tblGrid>
      <w:tblPr>
        <w:tblW w:w="17000" w:type="auto"/>
        <w:tblLayout w:type="autofit"/>
        <w:tblCellMar>
          <w:top w:w="10" w:type="dxa"/>
          <w:left w:w="10" w:type="dxa"/>
          <w:right w:w="10" w:type="dxa"/>
          <w:bottom w:w="10" w:type="dxa"/>
        </w:tblCellMar>
        <w:tblBorders>
          <w:top w:val="single" w:sz="1" w:color="ececec"/>
          <w:left w:val="single" w:sz="1" w:color="ececec"/>
          <w:right w:val="single" w:sz="1" w:color="ececec"/>
          <w:bottom w:val="single" w:sz="1" w:color="ececec"/>
          <w:insideH w:val="single" w:sz="1" w:color="ececec"/>
          <w:insideV w:val="single" w:sz="1" w:color="ececec"/>
        </w:tblBorders>
      </w:tblPr>
      <w:tr>
        <w:trPr/>
        <w:tc>
          <w:tcPr>
            <w:tcW w:w="17000" w:type="dxa"/>
            <w:gridSpan w:val="2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 Открытый конкурс (в электронном виде)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Общая информация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Отрасль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Строительство / архитектура &gt; Прочие строительные материалы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Краткое описание предмета закупки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Выполнение комплекса работ по монтажу технологических трубопроводов и металлоконструкций, комплекса общестроительных работ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Сведения о заказчике, организаторе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Полное наименование </w:t>
            </w:r>
            <w:r>
              <w:rPr>
                <w:b w:val="1"/>
                <w:bCs w:val="1"/>
              </w:rPr>
              <w:t xml:space="preserve">заказчика</w:t>
            </w:r>
            <w:r>
              <w:rPr/>
              <w:t xml:space="preserve">, место нахождения организации, УНП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Строительное коммунальное унитарное предприятие "Трест Минскпромстрой"
</w:t>
            </w:r>
            <w:br/>
            <w:r>
              <w:rPr/>
              <w:t xml:space="preserve">Республика Беларусь, г. Минск, 220102, г. Минск, пр-т Партизанский, д.144, каб.27
</w:t>
            </w:r>
            <w:br/>
            <w:r>
              <w:rPr/>
              <w:t xml:space="preserve">193913288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Фамилии, имена и отчества, номера телефонов работников </w:t>
            </w:r>
            <w:r>
              <w:rPr>
                <w:b w:val="1"/>
                <w:bCs w:val="1"/>
              </w:rPr>
              <w:t xml:space="preserve">заказчика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Начальник производственно-технического отдела филиала "СУ №25 государственного предприятия "Трест Минскпромстрой"
</w:t>
            </w:r>
            <w:br/>
            <w:r>
              <w:rPr/>
              <w:t xml:space="preserve">Малько Иван Анатольевич, телефон +375 (29) 387 59 88
</w:t>
            </w:r>
            <w:br/>
            <w:r>
              <w:rPr/>
              <w:t xml:space="preserve">Секретарь комиссии Милюша Юлия Владимировна +375 17 356 88 76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Основная информация по процедуре закупки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Дата размещения приглашения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07.08.2026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Дата и время окончания приема предложений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17.08.2026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Валюта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BYN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Требования к составу участников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Согласно документации о закупке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Квалификационные требования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/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Иные сведения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/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Лоты</w:t>
            </w:r>
          </w:p>
        </w:tc>
      </w:tr>
    </w:tbl>
    <w:tbl>
      <w:tblGrid>
        <w:gridCol w:w="1700" w:type="dxa"/>
        <w:gridCol w:w="4250" w:type="dxa"/>
        <w:gridCol w:w="5100" w:type="dxa"/>
        <w:gridCol w:w="5950" w:type="dxa"/>
      </w:tblGrid>
      <w:tblPr>
        <w:tblW w:w="17000" w:type="auto"/>
        <w:tblLayout w:type="autofit"/>
        <w:tblCellMar>
          <w:top w:w="10" w:type="dxa"/>
          <w:left w:w="10" w:type="dxa"/>
          <w:right w:w="10" w:type="dxa"/>
          <w:bottom w:w="10" w:type="dxa"/>
        </w:tblCellMar>
        <w:tblBorders>
          <w:top w:val="single" w:sz="1" w:color="ececec"/>
          <w:left w:val="single" w:sz="1" w:color="ececec"/>
          <w:right w:val="single" w:sz="1" w:color="ececec"/>
          <w:bottom w:val="single" w:sz="1" w:color="ececec"/>
          <w:insideH w:val="single" w:sz="1" w:color="ececec"/>
          <w:insideV w:val="single" w:sz="1" w:color="ececec"/>
        </w:tblBorders>
      </w:tblPr>
      <w:tr>
        <w:trPr/>
        <w:tc>
          <w:tcPr>
            <w:tcW w:w="1700" w:type="dxa"/>
            <w:shd w:val="clear" w:fill="ececec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№ лота</w:t>
            </w:r>
          </w:p>
        </w:tc>
        <w:tc>
          <w:tcPr>
            <w:tcW w:w="4250" w:type="dxa"/>
            <w:shd w:val="clear" w:fill="ececec"/>
            <w:noWrap/>
          </w:tcPr>
          <w:p>
            <w:pPr/>
            <w:r>
              <w:rPr>
                <w:b w:val="1"/>
                <w:bCs w:val="1"/>
                <w:shd w:val="clear" w:fill="lightGray"/>
              </w:rPr>
              <w:t xml:space="preserve">Предмет закупки</w:t>
            </w:r>
          </w:p>
        </w:tc>
        <w:tc>
          <w:tcPr>
            <w:tcW w:w="5100" w:type="dxa"/>
            <w:shd w:val="clear" w:fill="ececec"/>
            <w:noWrap/>
          </w:tcPr>
          <w:p>
            <w:pPr/>
            <w:r>
              <w:rPr>
                <w:b w:val="1"/>
                <w:bCs w:val="1"/>
                <w:shd w:val="clear" w:fill="lightGray"/>
              </w:rPr>
              <w:t xml:space="preserve">Количество</w:t>
            </w:r>
            <w:br/>
            <w:r>
              <w:rPr>
                <w:b w:val="1"/>
                <w:bCs w:val="1"/>
                <w:shd w:val="clear" w:fill="lightGray"/>
              </w:rPr>
              <w:t xml:space="preserve">Стоимость</w:t>
            </w:r>
          </w:p>
        </w:tc>
        <w:tc>
          <w:tcPr>
            <w:tcW w:w="5950" w:type="dxa"/>
            <w:shd w:val="clear" w:fill="ececec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Статус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Выполнение комплекса работ по монтажу технологических трубопроводов и металлоконструкций, комплекса общестроительных работ на объекте "Строительство агрегата производства нитрата аммония мощностью 1500 тонн в сутки. II очередь строительства - основной период строительства"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 комплект,</w:t>
            </w:r>
            <w:br/>
            <w:r>
              <w:rPr/>
              <w:t xml:space="preserve">6,708,471.36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 24.08.2026 по 30.08.2027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"Строительство агрегата производства нитрата аммония мощностью 1500 тонн в сутки. II очередь строительства - основной период строительства"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Размер конкурсного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41.00.20.100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Подано предложений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0</w:t>
            </w:r>
          </w:p>
        </w:tc>
      </w:tr>
    </w:tbl>
    <w:p/>
    <w:p>
      <w:pPr>
        <w:ind w:left="113.47199999999999" w:right="113.47199999999999" w:firstLine="0" w:hanging="0"/>
        <w:spacing w:before="120" w:after="120"/>
      </w:pPr>
      <w:r>
        <w:rPr>
          <w:b w:val="1"/>
          <w:bCs w:val="1"/>
        </w:rPr>
        <w:t xml:space="preserve">Процедура закупки № 2026-1363933</w:t>
      </w:r>
    </w:p>
    <w:tbl>
      <w:tblGrid>
        <w:gridCol w:w="5100" w:type="dxa"/>
        <w:gridCol w:w="11900" w:type="dxa"/>
      </w:tblGrid>
      <w:tblPr>
        <w:tblW w:w="17000" w:type="auto"/>
        <w:tblLayout w:type="autofit"/>
        <w:tblCellMar>
          <w:top w:w="10" w:type="dxa"/>
          <w:left w:w="10" w:type="dxa"/>
          <w:right w:w="10" w:type="dxa"/>
          <w:bottom w:w="10" w:type="dxa"/>
        </w:tblCellMar>
        <w:tblBorders>
          <w:top w:val="single" w:sz="1" w:color="ececec"/>
          <w:left w:val="single" w:sz="1" w:color="ececec"/>
          <w:right w:val="single" w:sz="1" w:color="ececec"/>
          <w:bottom w:val="single" w:sz="1" w:color="ececec"/>
          <w:insideH w:val="single" w:sz="1" w:color="ececec"/>
          <w:insideV w:val="single" w:sz="1" w:color="ececec"/>
        </w:tblBorders>
      </w:tblPr>
      <w:tr>
        <w:trPr/>
        <w:tc>
          <w:tcPr>
            <w:tcW w:w="17000" w:type="dxa"/>
            <w:gridSpan w:val="2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 Конкурс с ограниченным участием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Общая информация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Отрасль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Строительство / архитектура &gt; Прочие строительные работы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Краткое описание предмета закупки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Выбор субподрядной организации для выполнения комплекса работ по монтажу технологического оборудования, согласно набору работ (прилагается) по седьмому этапу строительства, при строительстве объекта: «Возведение свиноводческого комплекса мощностью 100 тыс. голов откорма в год вблизи н.п. Фащевка Гомельского района»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Сведения о заказчике, организаторе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Полное наименование </w:t>
            </w:r>
            <w:r>
              <w:rPr>
                <w:b w:val="1"/>
                <w:bCs w:val="1"/>
              </w:rPr>
              <w:t xml:space="preserve">заказчика</w:t>
            </w:r>
            <w:r>
              <w:rPr/>
              <w:t xml:space="preserve">, место нахождения организации, УНП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Республиканское дочернее строительно-производственное унитарное предприятие "Жлобинская передвижная механизированная колонна 71"
</w:t>
            </w:r>
            <w:br/>
            <w:r>
              <w:rPr/>
              <w:t xml:space="preserve">Республика Беларусь, Гомельская область, 247210, г. Жлобин, ул. Первомайская, 144
</w:t>
            </w:r>
            <w:br/>
            <w:r>
              <w:rPr/>
              <w:t xml:space="preserve">491104880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Фамилии, имена и отчества, номера телефонов работников </w:t>
            </w:r>
            <w:r>
              <w:rPr>
                <w:b w:val="1"/>
                <w:bCs w:val="1"/>
              </w:rPr>
              <w:t xml:space="preserve">заказчика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Контактное лицо по вопросам организации и проведения процедуры закупки: Начальник ППО Билецкая Виктория Анатольевна тел. 8-02334-7-45-96, +375 29 131 02 31, е-mail: nachpto@pmk71.by.
</w:t>
            </w:r>
            <w:br/>
            <w:r>
              <w:rPr/>
              <w:t xml:space="preserve">Разъяснения по техническим вопросам можно получить: Заместитель директора – главный инженер Резвицкий Иван Игоревич, телефон +375296247773, начальник участка Аврамов Виталий Викторович +375293566009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Основная информация по процедуре закупки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Дата размещения приглашения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13.08.2026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Дата и время окончания приема предложений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20.08.2026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Валюта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BYN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Требования к составу участников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Согласно документации о закупке по проведению конкурса с ограниченным участием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Квалификационные требования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/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Иные сведения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Согласно документации о закупке по проведению конкурса с ограниченным участием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Лоты</w:t>
            </w:r>
          </w:p>
        </w:tc>
      </w:tr>
    </w:tbl>
    <w:tbl>
      <w:tblGrid>
        <w:gridCol w:w="1700" w:type="dxa"/>
        <w:gridCol w:w="4250" w:type="dxa"/>
        <w:gridCol w:w="5100" w:type="dxa"/>
        <w:gridCol w:w="5950" w:type="dxa"/>
      </w:tblGrid>
      <w:tblPr>
        <w:tblW w:w="17000" w:type="auto"/>
        <w:tblLayout w:type="autofit"/>
        <w:tblCellMar>
          <w:top w:w="10" w:type="dxa"/>
          <w:left w:w="10" w:type="dxa"/>
          <w:right w:w="10" w:type="dxa"/>
          <w:bottom w:w="10" w:type="dxa"/>
        </w:tblCellMar>
        <w:tblBorders>
          <w:top w:val="single" w:sz="1" w:color="ececec"/>
          <w:left w:val="single" w:sz="1" w:color="ececec"/>
          <w:right w:val="single" w:sz="1" w:color="ececec"/>
          <w:bottom w:val="single" w:sz="1" w:color="ececec"/>
          <w:insideH w:val="single" w:sz="1" w:color="ececec"/>
          <w:insideV w:val="single" w:sz="1" w:color="ececec"/>
        </w:tblBorders>
      </w:tblPr>
      <w:tr>
        <w:trPr/>
        <w:tc>
          <w:tcPr>
            <w:tcW w:w="1700" w:type="dxa"/>
            <w:shd w:val="clear" w:fill="ececec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№ лота</w:t>
            </w:r>
          </w:p>
        </w:tc>
        <w:tc>
          <w:tcPr>
            <w:tcW w:w="4250" w:type="dxa"/>
            <w:shd w:val="clear" w:fill="ececec"/>
            <w:noWrap/>
          </w:tcPr>
          <w:p>
            <w:pPr/>
            <w:r>
              <w:rPr>
                <w:b w:val="1"/>
                <w:bCs w:val="1"/>
                <w:shd w:val="clear" w:fill="lightGray"/>
              </w:rPr>
              <w:t xml:space="preserve">Предмет закупки</w:t>
            </w:r>
          </w:p>
        </w:tc>
        <w:tc>
          <w:tcPr>
            <w:tcW w:w="5100" w:type="dxa"/>
            <w:shd w:val="clear" w:fill="ececec"/>
            <w:noWrap/>
          </w:tcPr>
          <w:p>
            <w:pPr/>
            <w:r>
              <w:rPr>
                <w:b w:val="1"/>
                <w:bCs w:val="1"/>
                <w:shd w:val="clear" w:fill="lightGray"/>
              </w:rPr>
              <w:t xml:space="preserve">Количество</w:t>
            </w:r>
            <w:br/>
            <w:r>
              <w:rPr>
                <w:b w:val="1"/>
                <w:bCs w:val="1"/>
                <w:shd w:val="clear" w:fill="lightGray"/>
              </w:rPr>
              <w:t xml:space="preserve">Стоимость</w:t>
            </w:r>
          </w:p>
        </w:tc>
        <w:tc>
          <w:tcPr>
            <w:tcW w:w="5950" w:type="dxa"/>
            <w:shd w:val="clear" w:fill="ececec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Статус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Выбор субподрядной организации для выполнения комплекса работ по монтажу технологического оборудования, согласно набору работ (прилагается) по седьмому этапу строительства, при строительстве объекта: «Возведение свиноводческого комплекса мощностью 100 тыс. голов откорма в год вблизи н.п. Фащевка Гомельского района»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 единица,</w:t>
            </w:r>
            <w:br/>
            <w:r>
              <w:rPr/>
              <w:t xml:space="preserve">3,772,493.00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 01.09.2026 по 26.02.2027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Республика Беларусь, Гомельская область, 247210, г. Жлобин, ул. Первомайская, 144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Размер конкурсного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43.29.19.900</w:t>
            </w:r>
          </w:p>
        </w:tc>
      </w:tr>
    </w:tbl>
    <w:p/>
    <w:p>
      <w:pPr>
        <w:ind w:left="113.47199999999999" w:right="113.47199999999999" w:firstLine="0" w:hanging="0"/>
        <w:spacing w:before="120" w:after="120"/>
      </w:pPr>
      <w:r>
        <w:rPr>
          <w:b w:val="1"/>
          <w:bCs w:val="1"/>
        </w:rPr>
        <w:t xml:space="preserve">Процедура закупки № 2026-1364897</w:t>
      </w:r>
    </w:p>
    <w:tbl>
      <w:tblGrid>
        <w:gridCol w:w="5100" w:type="dxa"/>
        <w:gridCol w:w="11900" w:type="dxa"/>
      </w:tblGrid>
      <w:tblPr>
        <w:tblW w:w="17000" w:type="auto"/>
        <w:tblLayout w:type="autofit"/>
        <w:tblCellMar>
          <w:top w:w="10" w:type="dxa"/>
          <w:left w:w="10" w:type="dxa"/>
          <w:right w:w="10" w:type="dxa"/>
          <w:bottom w:w="10" w:type="dxa"/>
        </w:tblCellMar>
        <w:tblBorders>
          <w:top w:val="single" w:sz="1" w:color="ececec"/>
          <w:left w:val="single" w:sz="1" w:color="ececec"/>
          <w:right w:val="single" w:sz="1" w:color="ececec"/>
          <w:bottom w:val="single" w:sz="1" w:color="ececec"/>
          <w:insideH w:val="single" w:sz="1" w:color="ececec"/>
          <w:insideV w:val="single" w:sz="1" w:color="ececec"/>
        </w:tblBorders>
      </w:tblPr>
      <w:tr>
        <w:trPr/>
        <w:tc>
          <w:tcPr>
            <w:tcW w:w="17000" w:type="dxa"/>
            <w:gridSpan w:val="2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 Открытый конкурс (в электронном виде)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Общая информация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Отрасль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Строительство / архитектура &gt; Ремонт / реконструкция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Краткое описание предмета закупки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Выбор генеральной подрядной организации для строительства объекта «Модернизация административного здания с инвентарным номером 610/С-26881, расположенного по адресу: г. Борисов, ул. Гагарина, 46А»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Сведения о заказчике, организаторе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Закупка проводится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организатором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Полное наименование </w:t>
            </w:r>
            <w:r>
              <w:rPr>
                <w:b w:val="1"/>
                <w:bCs w:val="1"/>
              </w:rPr>
              <w:t xml:space="preserve">организатора</w:t>
            </w:r>
            <w:r>
              <w:rPr/>
              <w:t xml:space="preserve">, место нахождения организации, УНП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Общество с ограниченной ответственностью "НоваторПроект"
</w:t>
            </w:r>
            <w:br/>
            <w:r>
              <w:rPr/>
              <w:t xml:space="preserve">Республика Беларусь, Гомельская область, 246022, г. Гомель, ул. Артиллерийская, 2 каб. 2-7
</w:t>
            </w:r>
            <w:br/>
            <w:r>
              <w:rPr/>
              <w:t xml:space="preserve">490657516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Фамилии, имена и отчества, номера телефонов работников </w:t>
            </w:r>
            <w:r>
              <w:rPr>
                <w:b w:val="1"/>
                <w:bCs w:val="1"/>
              </w:rPr>
              <w:t xml:space="preserve">организатора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Малашенко Инна Анатольевна, +375447787401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Размер оплаты услуг организатора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3695,81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Полное наименование </w:t>
            </w:r>
            <w:r>
              <w:rPr>
                <w:b w:val="1"/>
                <w:bCs w:val="1"/>
              </w:rPr>
              <w:t xml:space="preserve">заказчика</w:t>
            </w:r>
            <w:r>
              <w:rPr/>
              <w:t xml:space="preserve">, место нахождения организации, УНП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Открытое акционерное общество "Небанковская кредитно-финансовая организация "Белинкасгрупп"
</w:t>
            </w:r>
            <w:br/>
            <w:r>
              <w:rPr/>
              <w:t xml:space="preserve">Республика Беларусь, г. Минск, ул. Либаво-Роменская, 23, 220028
</w:t>
            </w:r>
            <w:br/>
            <w:r>
              <w:rPr/>
              <w:t xml:space="preserve">807000270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Фамилии, имена и отчества, номера телефонов работников </w:t>
            </w:r>
            <w:r>
              <w:rPr>
                <w:b w:val="1"/>
                <w:bCs w:val="1"/>
              </w:rPr>
              <w:t xml:space="preserve">заказчика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По техническим вопросам: Андрей Александрович, главный специалист управления эксплуатации зданий Административно-хозяйственного департамента (далее - УЭЗ АХД) НКФО,  
</w:t>
            </w:r>
            <w:br/>
            <w:r>
              <w:rPr/>
              <w:t xml:space="preserve">тел. (8 017) 215 36 20.
</w:t>
            </w:r>
            <w:br/>
            <w:r>
              <w:rPr/>
              <w:t xml:space="preserve">По сметным вопросам: Наталья Алексеевна, главный специалист УЭЗ АХД НКФО, тел. (8 017) 215 36 70.
</w:t>
            </w:r>
            <w:br/>
            <w:r>
              <w:rPr/>
              <w:t xml:space="preserve">Для ознакомления с объектом строительства: Владимир Алексеевич, главный специалист отдела инкассации и перевозки Регионального управления № 2 г. Борисова НКФО,  тел. +375 29 772 67 57.
</w:t>
            </w:r>
            <w:br/>
            <w:r>
              <w:rPr/>
              <w:t xml:space="preserve"/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Основная информация по процедуре закупки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Дата размещения приглашения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14.08.2026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Дата и время окончания приема предложений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20.08.2026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Валюта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BYN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Требования к составу участников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Участник должен соответствовать требованиям, установленным Постановлением Совета Министров Республики Беларусь от 07.04.2026 № 168 «О порядке осуществления закупок товаров (работ, услуг) за счет собственных средств» (далее - Постановление 168) и требованиям конкурсных документов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Квалификационные требования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/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Иные сведения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согласно конкурсных документов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Лоты</w:t>
            </w:r>
          </w:p>
        </w:tc>
      </w:tr>
    </w:tbl>
    <w:tbl>
      <w:tblGrid>
        <w:gridCol w:w="1700" w:type="dxa"/>
        <w:gridCol w:w="4250" w:type="dxa"/>
        <w:gridCol w:w="5100" w:type="dxa"/>
        <w:gridCol w:w="5950" w:type="dxa"/>
      </w:tblGrid>
      <w:tblPr>
        <w:tblW w:w="17000" w:type="auto"/>
        <w:tblLayout w:type="autofit"/>
        <w:tblCellMar>
          <w:top w:w="10" w:type="dxa"/>
          <w:left w:w="10" w:type="dxa"/>
          <w:right w:w="10" w:type="dxa"/>
          <w:bottom w:w="10" w:type="dxa"/>
        </w:tblCellMar>
        <w:tblBorders>
          <w:top w:val="single" w:sz="1" w:color="ececec"/>
          <w:left w:val="single" w:sz="1" w:color="ececec"/>
          <w:right w:val="single" w:sz="1" w:color="ececec"/>
          <w:bottom w:val="single" w:sz="1" w:color="ececec"/>
          <w:insideH w:val="single" w:sz="1" w:color="ececec"/>
          <w:insideV w:val="single" w:sz="1" w:color="ececec"/>
        </w:tblBorders>
      </w:tblPr>
      <w:tr>
        <w:trPr/>
        <w:tc>
          <w:tcPr>
            <w:tcW w:w="1700" w:type="dxa"/>
            <w:shd w:val="clear" w:fill="ececec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№ лота</w:t>
            </w:r>
          </w:p>
        </w:tc>
        <w:tc>
          <w:tcPr>
            <w:tcW w:w="4250" w:type="dxa"/>
            <w:shd w:val="clear" w:fill="ececec"/>
            <w:noWrap/>
          </w:tcPr>
          <w:p>
            <w:pPr/>
            <w:r>
              <w:rPr>
                <w:b w:val="1"/>
                <w:bCs w:val="1"/>
                <w:shd w:val="clear" w:fill="lightGray"/>
              </w:rPr>
              <w:t xml:space="preserve">Предмет закупки</w:t>
            </w:r>
          </w:p>
        </w:tc>
        <w:tc>
          <w:tcPr>
            <w:tcW w:w="5100" w:type="dxa"/>
            <w:shd w:val="clear" w:fill="ececec"/>
            <w:noWrap/>
          </w:tcPr>
          <w:p>
            <w:pPr/>
            <w:r>
              <w:rPr>
                <w:b w:val="1"/>
                <w:bCs w:val="1"/>
                <w:shd w:val="clear" w:fill="lightGray"/>
              </w:rPr>
              <w:t xml:space="preserve">Количество</w:t>
            </w:r>
            <w:br/>
            <w:r>
              <w:rPr>
                <w:b w:val="1"/>
                <w:bCs w:val="1"/>
                <w:shd w:val="clear" w:fill="lightGray"/>
              </w:rPr>
              <w:t xml:space="preserve">Стоимость</w:t>
            </w:r>
          </w:p>
        </w:tc>
        <w:tc>
          <w:tcPr>
            <w:tcW w:w="5950" w:type="dxa"/>
            <w:shd w:val="clear" w:fill="ececec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Статус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Выбор генеральной подрядной организации для строительства объекта «Модернизация административного здания с инвентарным номером 610/С-26881, расположенного по адресу: г. Борисов, ул. Гагарина, 46А»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 единица,</w:t>
            </w:r>
            <w:br/>
            <w:r>
              <w:rPr/>
              <w:t xml:space="preserve">4,946,364.13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 07.09.2026 по 03.02.2027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Республика Беларусь, г. Борисов, ул. Гагарина, 46А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Размер конкурсного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41.00.40.200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Подано предложений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0</w:t>
            </w:r>
          </w:p>
        </w:tc>
      </w:tr>
    </w:tbl>
    <w:p/>
    <w:p>
      <w:pPr>
        <w:ind w:left="113.47199999999999" w:right="113.47199999999999" w:firstLine="0" w:hanging="0"/>
        <w:spacing w:before="120" w:after="120"/>
      </w:pPr>
      <w:r>
        <w:rPr>
          <w:b w:val="1"/>
          <w:bCs w:val="1"/>
        </w:rPr>
        <w:t xml:space="preserve">Процедура закупки № 2026-1362257</w:t>
      </w:r>
    </w:p>
    <w:tbl>
      <w:tblGrid>
        <w:gridCol w:w="5100" w:type="dxa"/>
        <w:gridCol w:w="11900" w:type="dxa"/>
      </w:tblGrid>
      <w:tblPr>
        <w:tblW w:w="17000" w:type="auto"/>
        <w:tblLayout w:type="autofit"/>
        <w:tblCellMar>
          <w:top w:w="10" w:type="dxa"/>
          <w:left w:w="10" w:type="dxa"/>
          <w:right w:w="10" w:type="dxa"/>
          <w:bottom w:w="10" w:type="dxa"/>
        </w:tblCellMar>
        <w:tblBorders>
          <w:top w:val="single" w:sz="1" w:color="ececec"/>
          <w:left w:val="single" w:sz="1" w:color="ececec"/>
          <w:right w:val="single" w:sz="1" w:color="ececec"/>
          <w:bottom w:val="single" w:sz="1" w:color="ececec"/>
          <w:insideH w:val="single" w:sz="1" w:color="ececec"/>
          <w:insideV w:val="single" w:sz="1" w:color="ececec"/>
        </w:tblBorders>
      </w:tblPr>
      <w:tr>
        <w:trPr/>
        <w:tc>
          <w:tcPr>
            <w:tcW w:w="17000" w:type="dxa"/>
            <w:gridSpan w:val="2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 Электронный аукцион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Общая информация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Отрасль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Строительство / архитектура &gt; Строительно-монтажные работы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Краткое описание предмета закупки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Выбор подрядной организации для выполнения строительно-монтажных работ по объекту: «Строительство МТК «Домаши» в д. Домаши Ляховичского района»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Сведения о заказчике, организаторе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Закупка проводится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организатором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Полное наименование </w:t>
            </w:r>
            <w:r>
              <w:rPr>
                <w:b w:val="1"/>
                <w:bCs w:val="1"/>
              </w:rPr>
              <w:t xml:space="preserve">организатора</w:t>
            </w:r>
            <w:r>
              <w:rPr/>
              <w:t xml:space="preserve">, место нахождения организации, УНП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Общество с ограниченной ответственностью "СанТрейдИнженеринг"
</w:t>
            </w:r>
            <w:br/>
            <w:r>
              <w:rPr/>
              <w:t xml:space="preserve">Республика Беларусь, Брестская область, 225406, г. Барановичи, ул. Брестская 226/1, каб.4
</w:t>
            </w:r>
            <w:br/>
            <w:r>
              <w:rPr/>
              <w:t xml:space="preserve">291493021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Фамилии, имена и отчества, номера телефонов работников </w:t>
            </w:r>
            <w:r>
              <w:rPr>
                <w:b w:val="1"/>
                <w:bCs w:val="1"/>
              </w:rPr>
              <w:t xml:space="preserve">организатора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Широков Владимир Владимирович, +375292096640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Полное наименование </w:t>
            </w:r>
            <w:r>
              <w:rPr>
                <w:b w:val="1"/>
                <w:bCs w:val="1"/>
              </w:rPr>
              <w:t xml:space="preserve">заказчика</w:t>
            </w:r>
            <w:r>
              <w:rPr/>
              <w:t xml:space="preserve">, место нахождения организации, УНП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Открытое акционерное общество "Жеребковичи"
</w:t>
            </w:r>
            <w:br/>
            <w:r>
              <w:rPr/>
              <w:t xml:space="preserve">Республика Беларусь, Брестская область, Ляховичский район, д. Жеребковичи, ул. Минская, 6а, 225390
</w:t>
            </w:r>
            <w:br/>
            <w:r>
              <w:rPr/>
              <w:t xml:space="preserve">200058414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Фамилии, имена и отчества, номера телефонов работников </w:t>
            </w:r>
            <w:r>
              <w:rPr>
                <w:b w:val="1"/>
                <w:bCs w:val="1"/>
              </w:rPr>
              <w:t xml:space="preserve">заказчика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/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Основная информация по процедуре закупки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Дата размещения приглашения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07.08.2026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Дата и время окончания приема предложений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22.08.2026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Валюта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BYN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Требования к составу участников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в соответствии с аукционными документами
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Квалификационные требования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/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Иные сведения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-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Лоты</w:t>
            </w:r>
          </w:p>
        </w:tc>
      </w:tr>
    </w:tbl>
    <w:tbl>
      <w:tblGrid>
        <w:gridCol w:w="1700" w:type="dxa"/>
        <w:gridCol w:w="4250" w:type="dxa"/>
        <w:gridCol w:w="5100" w:type="dxa"/>
        <w:gridCol w:w="5950" w:type="dxa"/>
      </w:tblGrid>
      <w:tblPr>
        <w:tblW w:w="17000" w:type="auto"/>
        <w:tblLayout w:type="autofit"/>
        <w:tblCellMar>
          <w:top w:w="10" w:type="dxa"/>
          <w:left w:w="10" w:type="dxa"/>
          <w:right w:w="10" w:type="dxa"/>
          <w:bottom w:w="10" w:type="dxa"/>
        </w:tblCellMar>
        <w:tblBorders>
          <w:top w:val="single" w:sz="1" w:color="ececec"/>
          <w:left w:val="single" w:sz="1" w:color="ececec"/>
          <w:right w:val="single" w:sz="1" w:color="ececec"/>
          <w:bottom w:val="single" w:sz="1" w:color="ececec"/>
          <w:insideH w:val="single" w:sz="1" w:color="ececec"/>
          <w:insideV w:val="single" w:sz="1" w:color="ececec"/>
        </w:tblBorders>
      </w:tblPr>
      <w:tr>
        <w:trPr/>
        <w:tc>
          <w:tcPr>
            <w:tcW w:w="1700" w:type="dxa"/>
            <w:shd w:val="clear" w:fill="ececec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№ лота</w:t>
            </w:r>
          </w:p>
        </w:tc>
        <w:tc>
          <w:tcPr>
            <w:tcW w:w="4250" w:type="dxa"/>
            <w:shd w:val="clear" w:fill="ececec"/>
            <w:noWrap/>
          </w:tcPr>
          <w:p>
            <w:pPr/>
            <w:r>
              <w:rPr>
                <w:b w:val="1"/>
                <w:bCs w:val="1"/>
                <w:shd w:val="clear" w:fill="lightGray"/>
              </w:rPr>
              <w:t xml:space="preserve">Предмет закупки</w:t>
            </w:r>
          </w:p>
        </w:tc>
        <w:tc>
          <w:tcPr>
            <w:tcW w:w="5100" w:type="dxa"/>
            <w:shd w:val="clear" w:fill="ececec"/>
            <w:noWrap/>
          </w:tcPr>
          <w:p>
            <w:pPr/>
            <w:r>
              <w:rPr>
                <w:b w:val="1"/>
                <w:bCs w:val="1"/>
                <w:shd w:val="clear" w:fill="lightGray"/>
              </w:rPr>
              <w:t xml:space="preserve">Количество</w:t>
            </w:r>
            <w:br/>
            <w:r>
              <w:rPr>
                <w:b w:val="1"/>
                <w:bCs w:val="1"/>
                <w:shd w:val="clear" w:fill="lightGray"/>
              </w:rPr>
              <w:t xml:space="preserve">Стоимость</w:t>
            </w:r>
          </w:p>
        </w:tc>
        <w:tc>
          <w:tcPr>
            <w:tcW w:w="5950" w:type="dxa"/>
            <w:shd w:val="clear" w:fill="ececec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Статус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Выбор подрядной организации для выполнения строительно-монтажных работ по объекту: «Строительство МТК «Домаши» в д. Домаши Ляховичского района»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 единица,</w:t>
            </w:r>
            <w:br/>
            <w:r>
              <w:rPr/>
              <w:t xml:space="preserve">36,771,395.00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Дата и время начала торгов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27.08.2026 ;09:00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 14.09.2026 по 13.08.2028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Республика Беларусь, Брестская область, д. Домаши, Ляховичского р-н.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41.00.40.110</w:t>
            </w:r>
          </w:p>
        </w:tc>
      </w:tr>
    </w:tbl>
    <w:p/>
    <w:p>
      <w:pPr>
        <w:ind w:left="113.47199999999999" w:right="113.47199999999999" w:firstLine="0" w:hanging="0"/>
        <w:spacing w:before="120" w:after="120"/>
      </w:pPr>
      <w:r>
        <w:rPr>
          <w:b w:val="1"/>
          <w:bCs w:val="1"/>
        </w:rPr>
        <w:t xml:space="preserve">Процедура закупки № 2026-1362820</w:t>
      </w:r>
    </w:p>
    <w:tbl>
      <w:tblGrid>
        <w:gridCol w:w="5100" w:type="dxa"/>
        <w:gridCol w:w="11900" w:type="dxa"/>
      </w:tblGrid>
      <w:tblPr>
        <w:tblW w:w="17000" w:type="auto"/>
        <w:tblLayout w:type="autofit"/>
        <w:tblCellMar>
          <w:top w:w="10" w:type="dxa"/>
          <w:left w:w="10" w:type="dxa"/>
          <w:right w:w="10" w:type="dxa"/>
          <w:bottom w:w="10" w:type="dxa"/>
        </w:tblCellMar>
        <w:tblBorders>
          <w:top w:val="single" w:sz="1" w:color="ececec"/>
          <w:left w:val="single" w:sz="1" w:color="ececec"/>
          <w:right w:val="single" w:sz="1" w:color="ececec"/>
          <w:bottom w:val="single" w:sz="1" w:color="ececec"/>
          <w:insideH w:val="single" w:sz="1" w:color="ececec"/>
          <w:insideV w:val="single" w:sz="1" w:color="ececec"/>
        </w:tblBorders>
      </w:tblPr>
      <w:tr>
        <w:trPr/>
        <w:tc>
          <w:tcPr>
            <w:tcW w:w="17000" w:type="dxa"/>
            <w:gridSpan w:val="2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 Открытый конкурс (в электронном виде)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Общая информация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Отрасль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Строительство / архитектура &gt; Строительно-монтажные работы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Краткое описание предмета закупки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Выбор субподрядной строительной организации на выполнение комплекса внутренних отделочных работ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Сведения о заказчике, организаторе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Полное наименование </w:t>
            </w:r>
            <w:r>
              <w:rPr>
                <w:b w:val="1"/>
                <w:bCs w:val="1"/>
              </w:rPr>
              <w:t xml:space="preserve">заказчика</w:t>
            </w:r>
            <w:r>
              <w:rPr/>
              <w:t xml:space="preserve">, место нахождения организации, УНП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Коммунальное дочернее унитарное предприятие "Строительное управление № 22"
</w:t>
            </w:r>
            <w:br/>
            <w:r>
              <w:rPr/>
              <w:t xml:space="preserve">Республика Беларусь, г. Минск, 220102, г. Минск, пр-т Партизанский, 144, каб. 42
</w:t>
            </w:r>
            <w:br/>
            <w:r>
              <w:rPr/>
              <w:t xml:space="preserve">191426884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Фамилии, имена и отчества, номера телефонов работников </w:t>
            </w:r>
            <w:r>
              <w:rPr>
                <w:b w:val="1"/>
                <w:bCs w:val="1"/>
              </w:rPr>
              <w:t xml:space="preserve">заказчика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Вацкель Сергей Леонидович, +375173928951
</w:t>
            </w:r>
            <w:br/>
            <w:r>
              <w:rPr/>
              <w:t xml:space="preserve">su22.pto@minskpromstroy.by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Основная информация по процедуре закупки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Дата размещения приглашения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11.08.2026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Дата и время окончания приема предложений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17.08.2026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Валюта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BYN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Требования к составу участников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согласно документации о закупке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Квалификационные требования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/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Иные сведения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/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Лоты</w:t>
            </w:r>
          </w:p>
        </w:tc>
      </w:tr>
    </w:tbl>
    <w:tbl>
      <w:tblGrid>
        <w:gridCol w:w="1700" w:type="dxa"/>
        <w:gridCol w:w="4250" w:type="dxa"/>
        <w:gridCol w:w="5100" w:type="dxa"/>
        <w:gridCol w:w="5950" w:type="dxa"/>
      </w:tblGrid>
      <w:tblPr>
        <w:tblW w:w="17000" w:type="auto"/>
        <w:tblLayout w:type="autofit"/>
        <w:tblCellMar>
          <w:top w:w="10" w:type="dxa"/>
          <w:left w:w="10" w:type="dxa"/>
          <w:right w:w="10" w:type="dxa"/>
          <w:bottom w:w="10" w:type="dxa"/>
        </w:tblCellMar>
        <w:tblBorders>
          <w:top w:val="single" w:sz="1" w:color="ececec"/>
          <w:left w:val="single" w:sz="1" w:color="ececec"/>
          <w:right w:val="single" w:sz="1" w:color="ececec"/>
          <w:bottom w:val="single" w:sz="1" w:color="ececec"/>
          <w:insideH w:val="single" w:sz="1" w:color="ececec"/>
          <w:insideV w:val="single" w:sz="1" w:color="ececec"/>
        </w:tblBorders>
      </w:tblPr>
      <w:tr>
        <w:trPr/>
        <w:tc>
          <w:tcPr>
            <w:tcW w:w="1700" w:type="dxa"/>
            <w:shd w:val="clear" w:fill="ececec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№ лота</w:t>
            </w:r>
          </w:p>
        </w:tc>
        <w:tc>
          <w:tcPr>
            <w:tcW w:w="4250" w:type="dxa"/>
            <w:shd w:val="clear" w:fill="ececec"/>
            <w:noWrap/>
          </w:tcPr>
          <w:p>
            <w:pPr/>
            <w:r>
              <w:rPr>
                <w:b w:val="1"/>
                <w:bCs w:val="1"/>
                <w:shd w:val="clear" w:fill="lightGray"/>
              </w:rPr>
              <w:t xml:space="preserve">Предмет закупки</w:t>
            </w:r>
          </w:p>
        </w:tc>
        <w:tc>
          <w:tcPr>
            <w:tcW w:w="5100" w:type="dxa"/>
            <w:shd w:val="clear" w:fill="ececec"/>
            <w:noWrap/>
          </w:tcPr>
          <w:p>
            <w:pPr/>
            <w:r>
              <w:rPr>
                <w:b w:val="1"/>
                <w:bCs w:val="1"/>
                <w:shd w:val="clear" w:fill="lightGray"/>
              </w:rPr>
              <w:t xml:space="preserve">Количество</w:t>
            </w:r>
            <w:br/>
            <w:r>
              <w:rPr>
                <w:b w:val="1"/>
                <w:bCs w:val="1"/>
                <w:shd w:val="clear" w:fill="lightGray"/>
              </w:rPr>
              <w:t xml:space="preserve">Стоимость</w:t>
            </w:r>
          </w:p>
        </w:tc>
        <w:tc>
          <w:tcPr>
            <w:tcW w:w="5950" w:type="dxa"/>
            <w:shd w:val="clear" w:fill="ececec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Статус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Выбор субподрядной строительной организации на выполнение комплекса внутренних отделочных работ по объекту: «Реконструкция здания цеха цельномолочной продукции по адресу: Брестская область, г. Пружаны, ул. Горина-Коляды, 26А»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 комплект,</w:t>
            </w:r>
            <w:br/>
            <w:r>
              <w:rPr/>
              <w:t xml:space="preserve">3,889,899.25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 24.08.2026 по 28.02.2027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г. Пружаны, ул. Горина-Коляды, 26А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Размер конкурсного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43.39.19.900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Подано предложений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0</w:t>
            </w:r>
          </w:p>
        </w:tc>
      </w:tr>
    </w:tbl>
    <w:p/>
    <w:p>
      <w:pPr>
        <w:ind w:left="113.47199999999999" w:right="113.47199999999999" w:firstLine="0" w:hanging="0"/>
        <w:spacing w:before="120" w:after="120"/>
      </w:pPr>
      <w:r>
        <w:rPr>
          <w:b w:val="1"/>
          <w:bCs w:val="1"/>
        </w:rPr>
        <w:t xml:space="preserve">Процедура закупки № 2026-1363039</w:t>
      </w:r>
    </w:p>
    <w:tbl>
      <w:tblGrid>
        <w:gridCol w:w="5100" w:type="dxa"/>
        <w:gridCol w:w="11900" w:type="dxa"/>
      </w:tblGrid>
      <w:tblPr>
        <w:tblW w:w="17000" w:type="auto"/>
        <w:tblLayout w:type="autofit"/>
        <w:tblCellMar>
          <w:top w:w="10" w:type="dxa"/>
          <w:left w:w="10" w:type="dxa"/>
          <w:right w:w="10" w:type="dxa"/>
          <w:bottom w:w="10" w:type="dxa"/>
        </w:tblCellMar>
        <w:tblBorders>
          <w:top w:val="single" w:sz="1" w:color="ececec"/>
          <w:left w:val="single" w:sz="1" w:color="ececec"/>
          <w:right w:val="single" w:sz="1" w:color="ececec"/>
          <w:bottom w:val="single" w:sz="1" w:color="ececec"/>
          <w:insideH w:val="single" w:sz="1" w:color="ececec"/>
          <w:insideV w:val="single" w:sz="1" w:color="ececec"/>
        </w:tblBorders>
      </w:tblPr>
      <w:tr>
        <w:trPr/>
        <w:tc>
          <w:tcPr>
            <w:tcW w:w="17000" w:type="dxa"/>
            <w:gridSpan w:val="2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 Открытый конкурс (в электронном виде)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Общая информация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Отрасль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Строительство / архитектура &gt; Строительно-монтажные работы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Краткое описание предмета закупки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выполнение строительно-монтажных работ на объектах: «Капитальный ремонт жилого дома № 21  по улице Якубовского в городе Минске», «Капитальный ремонт жилого дома № 2 по ул. Первомайская в г. Минске», «Капитальный ремонт жилого дома № 4 по ул. Первомайская в г. Минске», «Капитальный ремонт жилого дома № 6 по ул. Первомайская в г. Минске», «Капитальный ремонт жилого дома № 6А по ул. Первомайская в г. Минске», «Капитальный ремонт жилого дома № 8 по ул. Первомайская в г. Минске», «Капитальный ремонт жилого дома № 8А по ул. Первомайская в г. Минске», «Капитальный ремонт жилого дома № 10 по ул. Первомайская в г. Минске»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Сведения о заказчике, организаторе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Полное наименование </w:t>
            </w:r>
            <w:r>
              <w:rPr>
                <w:b w:val="1"/>
                <w:bCs w:val="1"/>
              </w:rPr>
              <w:t xml:space="preserve">заказчика</w:t>
            </w:r>
            <w:r>
              <w:rPr/>
              <w:t xml:space="preserve">, место нахождения организации, УНП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Открытое акционерное общество "МИНСКРЕМСТРОЙ"
</w:t>
            </w:r>
            <w:br/>
            <w:r>
              <w:rPr/>
              <w:t xml:space="preserve">Республика Беларусь, г. Минск, 220050, г. Минск, ул. Интернациональная, д. 5
</w:t>
            </w:r>
            <w:br/>
            <w:r>
              <w:rPr/>
              <w:t xml:space="preserve">100056308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Фамилии, имена и отчества, номера телефонов работников </w:t>
            </w:r>
            <w:r>
              <w:rPr>
                <w:b w:val="1"/>
                <w:bCs w:val="1"/>
              </w:rPr>
              <w:t xml:space="preserve">заказчика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Грак Елена Николаевна, +375173654127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Основная информация по процедуре закупки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Дата размещения приглашения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11.08.2026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Дата и время окончания приема предложений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16.08.2026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Валюта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BYN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Требования к составу участников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смотри документацию о закупке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Квалификационные требования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/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Иные сведения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смотри документацию о закупке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Лоты</w:t>
            </w:r>
          </w:p>
        </w:tc>
      </w:tr>
    </w:tbl>
    <w:tbl>
      <w:tblGrid>
        <w:gridCol w:w="1700" w:type="dxa"/>
        <w:gridCol w:w="4250" w:type="dxa"/>
        <w:gridCol w:w="5100" w:type="dxa"/>
        <w:gridCol w:w="5950" w:type="dxa"/>
      </w:tblGrid>
      <w:tblPr>
        <w:tblW w:w="17000" w:type="auto"/>
        <w:tblLayout w:type="autofit"/>
        <w:tblCellMar>
          <w:top w:w="10" w:type="dxa"/>
          <w:left w:w="10" w:type="dxa"/>
          <w:right w:w="10" w:type="dxa"/>
          <w:bottom w:w="10" w:type="dxa"/>
        </w:tblCellMar>
        <w:tblBorders>
          <w:top w:val="single" w:sz="1" w:color="ececec"/>
          <w:left w:val="single" w:sz="1" w:color="ececec"/>
          <w:right w:val="single" w:sz="1" w:color="ececec"/>
          <w:bottom w:val="single" w:sz="1" w:color="ececec"/>
          <w:insideH w:val="single" w:sz="1" w:color="ececec"/>
          <w:insideV w:val="single" w:sz="1" w:color="ececec"/>
        </w:tblBorders>
      </w:tblPr>
      <w:tr>
        <w:trPr/>
        <w:tc>
          <w:tcPr>
            <w:tcW w:w="1700" w:type="dxa"/>
            <w:shd w:val="clear" w:fill="ececec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№ лота</w:t>
            </w:r>
          </w:p>
        </w:tc>
        <w:tc>
          <w:tcPr>
            <w:tcW w:w="4250" w:type="dxa"/>
            <w:shd w:val="clear" w:fill="ececec"/>
            <w:noWrap/>
          </w:tcPr>
          <w:p>
            <w:pPr/>
            <w:r>
              <w:rPr>
                <w:b w:val="1"/>
                <w:bCs w:val="1"/>
                <w:shd w:val="clear" w:fill="lightGray"/>
              </w:rPr>
              <w:t xml:space="preserve">Предмет закупки</w:t>
            </w:r>
          </w:p>
        </w:tc>
        <w:tc>
          <w:tcPr>
            <w:tcW w:w="5100" w:type="dxa"/>
            <w:shd w:val="clear" w:fill="ececec"/>
            <w:noWrap/>
          </w:tcPr>
          <w:p>
            <w:pPr/>
            <w:r>
              <w:rPr>
                <w:b w:val="1"/>
                <w:bCs w:val="1"/>
                <w:shd w:val="clear" w:fill="lightGray"/>
              </w:rPr>
              <w:t xml:space="preserve">Количество</w:t>
            </w:r>
            <w:br/>
            <w:r>
              <w:rPr>
                <w:b w:val="1"/>
                <w:bCs w:val="1"/>
                <w:shd w:val="clear" w:fill="lightGray"/>
              </w:rPr>
              <w:t xml:space="preserve">Стоимость</w:t>
            </w:r>
          </w:p>
        </w:tc>
        <w:tc>
          <w:tcPr>
            <w:tcW w:w="5950" w:type="dxa"/>
            <w:shd w:val="clear" w:fill="ececec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Статус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выполнение строительно-монтажных работ на объектах: «Капитальный ремонт жилого дома № 21  по улице Якубовского в городе Минске», «Капитальный ремонт жилого дома № 2 по ул. Первомайская в г. Минске», «Капитальный ремонт жилого дома № 4 по ул. Первомайская в г. Минске», «Капитальный ремонт жилого дома № 6 по ул. Первомайская в г. Минске», «Капитальный ремонт жилого дома № 6А по ул. Первомайская в г. Минске», «Капитальный ремонт жилого дома № 8 по ул. Первомайская в г. Минске», «Капитальный ремонт жилого дома № 8А по ул. Первомайская в г. Минске», «Капитальный ремонт жилого дома № 10 по ул. Первомайская в г. Минске»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8 штук,</w:t>
            </w:r>
            <w:br/>
            <w:r>
              <w:rPr/>
              <w:t xml:space="preserve">7,572,588.85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Признан несостоявшимся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 25.08.2026 по 21.12.2026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Республика Беларусь, г. Минск, ул.Якубовского,21; ул.Первомайская,2; ул.Первомайская,4; ул.Первомайская,6; ул.Первомайская,2А; ул.Первомайская,8; ул.Первомайская,8А; ул.Первомайская,10.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Размер конкурсного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41.00.30.200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Подано предложений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0</w:t>
            </w:r>
          </w:p>
        </w:tc>
      </w:tr>
    </w:tbl>
    <w:p/>
    <w:p>
      <w:pPr>
        <w:ind w:left="113.47199999999999" w:right="113.47199999999999" w:firstLine="0" w:hanging="0"/>
        <w:spacing w:before="120" w:after="120"/>
      </w:pPr>
      <w:r>
        <w:rPr>
          <w:b w:val="1"/>
          <w:bCs w:val="1"/>
        </w:rPr>
        <w:t xml:space="preserve">Процедура закупки № 2026-1363598</w:t>
      </w:r>
    </w:p>
    <w:tbl>
      <w:tblGrid>
        <w:gridCol w:w="5100" w:type="dxa"/>
        <w:gridCol w:w="11900" w:type="dxa"/>
      </w:tblGrid>
      <w:tblPr>
        <w:tblW w:w="17000" w:type="auto"/>
        <w:tblLayout w:type="autofit"/>
        <w:tblCellMar>
          <w:top w:w="10" w:type="dxa"/>
          <w:left w:w="10" w:type="dxa"/>
          <w:right w:w="10" w:type="dxa"/>
          <w:bottom w:w="10" w:type="dxa"/>
        </w:tblCellMar>
        <w:tblBorders>
          <w:top w:val="single" w:sz="1" w:color="ececec"/>
          <w:left w:val="single" w:sz="1" w:color="ececec"/>
          <w:right w:val="single" w:sz="1" w:color="ececec"/>
          <w:bottom w:val="single" w:sz="1" w:color="ececec"/>
          <w:insideH w:val="single" w:sz="1" w:color="ececec"/>
          <w:insideV w:val="single" w:sz="1" w:color="ececec"/>
        </w:tblBorders>
      </w:tblPr>
      <w:tr>
        <w:trPr/>
        <w:tc>
          <w:tcPr>
            <w:tcW w:w="17000" w:type="dxa"/>
            <w:gridSpan w:val="2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 Открытый конкурс (в электронном виде)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Общая информация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Отрасль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Строительство / архитектура &gt; Строительно-монтажные работы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Краткое описание предмета закупки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выбор субподрядной организации на выполнение всего комплекса работ на объекте: «Строительство котельной с установкой котлов на МВТ и природном газе в д.Углы Борисовского района» 1 очередь строительства с полнокомплектной поставкой материалов.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Сведения о заказчике, организаторе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Полное наименование </w:t>
            </w:r>
            <w:r>
              <w:rPr>
                <w:b w:val="1"/>
                <w:bCs w:val="1"/>
              </w:rPr>
              <w:t xml:space="preserve">заказчика</w:t>
            </w:r>
            <w:r>
              <w:rPr/>
              <w:t xml:space="preserve">, место нахождения организации, УНП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Открытое акционерное общество "СТРОИТЕЛЬНЫЙ ТРЕСТ № 21"
</w:t>
            </w:r>
            <w:br/>
            <w:r>
              <w:rPr/>
              <w:t xml:space="preserve">Республика Беларусь, Минская область, 222518, г. Борисов, ул. Демина, д.14, п. 101-308
</w:t>
            </w:r>
            <w:br/>
            <w:r>
              <w:rPr/>
              <w:t xml:space="preserve">600126616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Фамилии, имена и отчества, номера телефонов работников </w:t>
            </w:r>
            <w:r>
              <w:rPr>
                <w:b w:val="1"/>
                <w:bCs w:val="1"/>
              </w:rPr>
              <w:t xml:space="preserve">заказчика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Якуш Яна Александровна, +375177733307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Основная информация по процедуре закупки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Дата размещения приглашения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12.08.2026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Дата и время окончания приема предложений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17.08.2026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Валюта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BYN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Требования к составу участников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Согласно документации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Квалификационные требования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/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Иные сведения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/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Лоты</w:t>
            </w:r>
          </w:p>
        </w:tc>
      </w:tr>
    </w:tbl>
    <w:tbl>
      <w:tblGrid>
        <w:gridCol w:w="1700" w:type="dxa"/>
        <w:gridCol w:w="4250" w:type="dxa"/>
        <w:gridCol w:w="5100" w:type="dxa"/>
        <w:gridCol w:w="5950" w:type="dxa"/>
      </w:tblGrid>
      <w:tblPr>
        <w:tblW w:w="17000" w:type="auto"/>
        <w:tblLayout w:type="autofit"/>
        <w:tblCellMar>
          <w:top w:w="10" w:type="dxa"/>
          <w:left w:w="10" w:type="dxa"/>
          <w:right w:w="10" w:type="dxa"/>
          <w:bottom w:w="10" w:type="dxa"/>
        </w:tblCellMar>
        <w:tblBorders>
          <w:top w:val="single" w:sz="1" w:color="ececec"/>
          <w:left w:val="single" w:sz="1" w:color="ececec"/>
          <w:right w:val="single" w:sz="1" w:color="ececec"/>
          <w:bottom w:val="single" w:sz="1" w:color="ececec"/>
          <w:insideH w:val="single" w:sz="1" w:color="ececec"/>
          <w:insideV w:val="single" w:sz="1" w:color="ececec"/>
        </w:tblBorders>
      </w:tblPr>
      <w:tr>
        <w:trPr/>
        <w:tc>
          <w:tcPr>
            <w:tcW w:w="1700" w:type="dxa"/>
            <w:shd w:val="clear" w:fill="ececec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№ лота</w:t>
            </w:r>
          </w:p>
        </w:tc>
        <w:tc>
          <w:tcPr>
            <w:tcW w:w="4250" w:type="dxa"/>
            <w:shd w:val="clear" w:fill="ececec"/>
            <w:noWrap/>
          </w:tcPr>
          <w:p>
            <w:pPr/>
            <w:r>
              <w:rPr>
                <w:b w:val="1"/>
                <w:bCs w:val="1"/>
                <w:shd w:val="clear" w:fill="lightGray"/>
              </w:rPr>
              <w:t xml:space="preserve">Предмет закупки</w:t>
            </w:r>
          </w:p>
        </w:tc>
        <w:tc>
          <w:tcPr>
            <w:tcW w:w="5100" w:type="dxa"/>
            <w:shd w:val="clear" w:fill="ececec"/>
            <w:noWrap/>
          </w:tcPr>
          <w:p>
            <w:pPr/>
            <w:r>
              <w:rPr>
                <w:b w:val="1"/>
                <w:bCs w:val="1"/>
                <w:shd w:val="clear" w:fill="lightGray"/>
              </w:rPr>
              <w:t xml:space="preserve">Количество</w:t>
            </w:r>
            <w:br/>
            <w:r>
              <w:rPr>
                <w:b w:val="1"/>
                <w:bCs w:val="1"/>
                <w:shd w:val="clear" w:fill="lightGray"/>
              </w:rPr>
              <w:t xml:space="preserve">Стоимость</w:t>
            </w:r>
          </w:p>
        </w:tc>
        <w:tc>
          <w:tcPr>
            <w:tcW w:w="5950" w:type="dxa"/>
            <w:shd w:val="clear" w:fill="ececec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Статус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выбор субподрядной организации на выполнение</w:t>
            </w:r>
            <w:br/>
            <w:r>
              <w:rPr/>
              <w:t xml:space="preserve">всего комплекса работ на объекте: «Строительство котельной с установкой котлов на МВТ и природном газе в д.Углы Борисовского района» 1 очередь строительства с полнокомплектной поставкой материалов.</w:t>
            </w:r>
            <w:br/>
            <w:r>
              <w:rPr/>
              <w:t xml:space="preserve"/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 единица,</w:t>
            </w:r>
            <w:br/>
            <w:r>
              <w:rPr/>
              <w:t xml:space="preserve">2,993,626.47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 21.08.2026 по 06.02.2027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Республика Беларусь, Минская область, 222518, г. Борисов, ул. Демина, д.14, п. 101-308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Размер конкурсного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41.00.40.900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Подано предложений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0</w:t>
            </w:r>
          </w:p>
        </w:tc>
      </w:tr>
    </w:tbl>
    <w:p/>
    <w:p>
      <w:pPr>
        <w:ind w:left="113.47199999999999" w:right="113.47199999999999" w:firstLine="0" w:hanging="0"/>
        <w:spacing w:before="120" w:after="120"/>
      </w:pPr>
      <w:r>
        <w:rPr>
          <w:b w:val="1"/>
          <w:bCs w:val="1"/>
        </w:rPr>
        <w:t xml:space="preserve">Процедура закупки № 2026-1363644</w:t>
      </w:r>
    </w:p>
    <w:tbl>
      <w:tblGrid>
        <w:gridCol w:w="5100" w:type="dxa"/>
        <w:gridCol w:w="11900" w:type="dxa"/>
      </w:tblGrid>
      <w:tblPr>
        <w:tblW w:w="17000" w:type="auto"/>
        <w:tblLayout w:type="autofit"/>
        <w:tblCellMar>
          <w:top w:w="10" w:type="dxa"/>
          <w:left w:w="10" w:type="dxa"/>
          <w:right w:w="10" w:type="dxa"/>
          <w:bottom w:w="10" w:type="dxa"/>
        </w:tblCellMar>
        <w:tblBorders>
          <w:top w:val="single" w:sz="1" w:color="ececec"/>
          <w:left w:val="single" w:sz="1" w:color="ececec"/>
          <w:right w:val="single" w:sz="1" w:color="ececec"/>
          <w:bottom w:val="single" w:sz="1" w:color="ececec"/>
          <w:insideH w:val="single" w:sz="1" w:color="ececec"/>
          <w:insideV w:val="single" w:sz="1" w:color="ececec"/>
        </w:tblBorders>
      </w:tblPr>
      <w:tr>
        <w:trPr/>
        <w:tc>
          <w:tcPr>
            <w:tcW w:w="17000" w:type="dxa"/>
            <w:gridSpan w:val="2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 Запрос ценовых предложений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Общая информация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Отрасль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Строительство / архитектура &gt; Строительно-монтажные работы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Краткое описание предмета закупки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Выбор генеральной подрядной организации для строительства объекта: «Строительство четырех силосно-сенажных траншей по 2500 тонн и двух силосно-сенажных траншей на 2000 тонн каждая на МТФ «Воронино»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Сведения о заказчике, организаторе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Закупка проводится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организатором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Полное наименование </w:t>
            </w:r>
            <w:r>
              <w:rPr>
                <w:b w:val="1"/>
                <w:bCs w:val="1"/>
              </w:rPr>
              <w:t xml:space="preserve">организатора</w:t>
            </w:r>
            <w:r>
              <w:rPr/>
              <w:t xml:space="preserve">, место нахождения организации, УНП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Коммунальное унитарное дочернее предприятие "Управление капитального строительства Житковичского района"
</w:t>
            </w:r>
            <w:br/>
            <w:r>
              <w:rPr/>
              <w:t xml:space="preserve">Республика Беларусь, Гомельская область, 247953, г. Житковичи, ул. Ленина, 6
</w:t>
            </w:r>
            <w:br/>
            <w:r>
              <w:rPr/>
              <w:t xml:space="preserve">400043811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Фамилии, имена и отчества, номера телефонов работников </w:t>
            </w:r>
            <w:r>
              <w:rPr>
                <w:b w:val="1"/>
                <w:bCs w:val="1"/>
              </w:rPr>
              <w:t xml:space="preserve">организатора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Суббот Константин Анатольевич, +375235354053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Размер оплаты услуг организатора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согласно договору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Полное наименование </w:t>
            </w:r>
            <w:r>
              <w:rPr>
                <w:b w:val="1"/>
                <w:bCs w:val="1"/>
              </w:rPr>
              <w:t xml:space="preserve">заказчика</w:t>
            </w:r>
            <w:r>
              <w:rPr/>
              <w:t xml:space="preserve">, место нахождения организации, УНП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Открытое акционерное общество "Туровщина"
</w:t>
            </w:r>
            <w:br/>
            <w:r>
              <w:rPr/>
              <w:t xml:space="preserve">Республика Беларусь, Гомельская область, Житковичский район, аг. Озераны, ул. Молодежная, 1, 247991
</w:t>
            </w:r>
            <w:br/>
            <w:r>
              <w:rPr/>
              <w:t xml:space="preserve">490526759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Фамилии, имена и отчества, номера телефонов работников </w:t>
            </w:r>
            <w:r>
              <w:rPr>
                <w:b w:val="1"/>
                <w:bCs w:val="1"/>
              </w:rPr>
              <w:t xml:space="preserve">заказчика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/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Основная информация по процедуре закупки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Дата размещения приглашения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12.08.2026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Дата и время окончания приема предложений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17.08.2026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Валюта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BYN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Требования к составу участников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Согласно документации запроса ценовых предложений (прилагаются)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Квалификационные требования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/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Иные сведения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-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Сроки, место и порядок предоставления конкурсных документов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/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Цена конкурсных документов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BYN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Место и порядок представления конкурсных предложений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/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Лоты</w:t>
            </w:r>
          </w:p>
        </w:tc>
      </w:tr>
    </w:tbl>
    <w:tbl>
      <w:tblGrid>
        <w:gridCol w:w="1700" w:type="dxa"/>
        <w:gridCol w:w="4250" w:type="dxa"/>
        <w:gridCol w:w="5100" w:type="dxa"/>
        <w:gridCol w:w="5950" w:type="dxa"/>
      </w:tblGrid>
      <w:tblPr>
        <w:tblW w:w="17000" w:type="auto"/>
        <w:tblLayout w:type="autofit"/>
        <w:tblCellMar>
          <w:top w:w="10" w:type="dxa"/>
          <w:left w:w="10" w:type="dxa"/>
          <w:right w:w="10" w:type="dxa"/>
          <w:bottom w:w="10" w:type="dxa"/>
        </w:tblCellMar>
        <w:tblBorders>
          <w:top w:val="single" w:sz="1" w:color="ececec"/>
          <w:left w:val="single" w:sz="1" w:color="ececec"/>
          <w:right w:val="single" w:sz="1" w:color="ececec"/>
          <w:bottom w:val="single" w:sz="1" w:color="ececec"/>
          <w:insideH w:val="single" w:sz="1" w:color="ececec"/>
          <w:insideV w:val="single" w:sz="1" w:color="ececec"/>
        </w:tblBorders>
      </w:tblPr>
      <w:tr>
        <w:trPr/>
        <w:tc>
          <w:tcPr>
            <w:tcW w:w="1700" w:type="dxa"/>
            <w:shd w:val="clear" w:fill="ececec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№ лота</w:t>
            </w:r>
          </w:p>
        </w:tc>
        <w:tc>
          <w:tcPr>
            <w:tcW w:w="4250" w:type="dxa"/>
            <w:shd w:val="clear" w:fill="ececec"/>
            <w:noWrap/>
          </w:tcPr>
          <w:p>
            <w:pPr/>
            <w:r>
              <w:rPr>
                <w:b w:val="1"/>
                <w:bCs w:val="1"/>
                <w:shd w:val="clear" w:fill="lightGray"/>
              </w:rPr>
              <w:t xml:space="preserve">Предмет закупки</w:t>
            </w:r>
          </w:p>
        </w:tc>
        <w:tc>
          <w:tcPr>
            <w:tcW w:w="5100" w:type="dxa"/>
            <w:shd w:val="clear" w:fill="ececec"/>
            <w:noWrap/>
          </w:tcPr>
          <w:p>
            <w:pPr/>
            <w:r>
              <w:rPr>
                <w:b w:val="1"/>
                <w:bCs w:val="1"/>
                <w:shd w:val="clear" w:fill="lightGray"/>
              </w:rPr>
              <w:t xml:space="preserve">Количество</w:t>
            </w:r>
            <w:br/>
            <w:r>
              <w:rPr>
                <w:b w:val="1"/>
                <w:bCs w:val="1"/>
                <w:shd w:val="clear" w:fill="lightGray"/>
              </w:rPr>
              <w:t xml:space="preserve">Стоимость</w:t>
            </w:r>
          </w:p>
        </w:tc>
        <w:tc>
          <w:tcPr>
            <w:tcW w:w="5950" w:type="dxa"/>
            <w:shd w:val="clear" w:fill="ececec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Статус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Работы по строительству объекта: «Строительство четырех силосно-сенажных траншей по 2500 тонн и двух силосно-сенажных траншей на 2000 тонн каждая на МТФ «Воронино»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 единица,</w:t>
            </w:r>
            <w:br/>
            <w:r>
              <w:rPr/>
              <w:t xml:space="preserve">3,003,082.00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 27.08.2026 по 26.11.2026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Гомельская обл., Житковичский р-н, Вересницкий сельсовет, 19, вблизи деревни Бурезь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41.00.40.900</w:t>
            </w:r>
          </w:p>
        </w:tc>
      </w:tr>
    </w:tbl>
    <w:p/>
    <w:p>
      <w:pPr>
        <w:ind w:left="113.47199999999999" w:right="113.47199999999999" w:firstLine="0" w:hanging="0"/>
        <w:spacing w:before="120" w:after="120"/>
      </w:pPr>
      <w:r>
        <w:rPr>
          <w:b w:val="1"/>
          <w:bCs w:val="1"/>
        </w:rPr>
        <w:t xml:space="preserve">Процедура закупки № 2026-1363882</w:t>
      </w:r>
    </w:p>
    <w:tbl>
      <w:tblGrid>
        <w:gridCol w:w="5100" w:type="dxa"/>
        <w:gridCol w:w="11900" w:type="dxa"/>
      </w:tblGrid>
      <w:tblPr>
        <w:tblW w:w="17000" w:type="auto"/>
        <w:tblLayout w:type="autofit"/>
        <w:tblCellMar>
          <w:top w:w="10" w:type="dxa"/>
          <w:left w:w="10" w:type="dxa"/>
          <w:right w:w="10" w:type="dxa"/>
          <w:bottom w:w="10" w:type="dxa"/>
        </w:tblCellMar>
        <w:tblBorders>
          <w:top w:val="single" w:sz="1" w:color="ececec"/>
          <w:left w:val="single" w:sz="1" w:color="ececec"/>
          <w:right w:val="single" w:sz="1" w:color="ececec"/>
          <w:bottom w:val="single" w:sz="1" w:color="ececec"/>
          <w:insideH w:val="single" w:sz="1" w:color="ececec"/>
          <w:insideV w:val="single" w:sz="1" w:color="ececec"/>
        </w:tblBorders>
      </w:tblPr>
      <w:tr>
        <w:trPr/>
        <w:tc>
          <w:tcPr>
            <w:tcW w:w="17000" w:type="dxa"/>
            <w:gridSpan w:val="2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 Конкурс с ограниченным участием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Общая информация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Отрасль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Строительство / архитектура &gt; Строительно-монтажные работы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Краткое описание предмета закупки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Выбор субподрядной организации для выполнения комплекса строительно-монтажных работ по седьмому этапу строительства, при строительстве объекта: «Возведение свиноводческого комплекса мощностью 100 тыс. голов откорма в год вблизи н.п. Фащевка Гомельского района».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Сведения о заказчике, организаторе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Полное наименование </w:t>
            </w:r>
            <w:r>
              <w:rPr>
                <w:b w:val="1"/>
                <w:bCs w:val="1"/>
              </w:rPr>
              <w:t xml:space="preserve">заказчика</w:t>
            </w:r>
            <w:r>
              <w:rPr/>
              <w:t xml:space="preserve">, место нахождения организации, УНП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Республиканское дочернее строительно-производственное унитарное предприятие "Жлобинская передвижная механизированная колонна 71"
</w:t>
            </w:r>
            <w:br/>
            <w:r>
              <w:rPr/>
              <w:t xml:space="preserve">Республика Беларусь, Гомельская область, 247210, г. Жлобин, ул. Первомайская, 144
</w:t>
            </w:r>
            <w:br/>
            <w:r>
              <w:rPr/>
              <w:t xml:space="preserve">491104880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Фамилии, имена и отчества, номера телефонов работников </w:t>
            </w:r>
            <w:r>
              <w:rPr>
                <w:b w:val="1"/>
                <w:bCs w:val="1"/>
              </w:rPr>
              <w:t xml:space="preserve">заказчика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Контактное лицо по вопросам организации и проведения процедуры закупки: Начальник ППО Билецкая Виктория Анатольевна тел. 8-02334-7-45-96, +375 29 131 02 31, е-mail: pto@pmk71.by.
</w:t>
            </w:r>
            <w:br/>
            <w:r>
              <w:rPr/>
              <w:t xml:space="preserve">Разъяснения по техническим вопросам можно получить: Заместитель директора – главный инженер Резвицкий Иван Игоревич, телефон +375296247773, начальник участка Аврамов Виталий Викторович +375293566009.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Основная информация по процедуре закупки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Дата размещения приглашения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13.08.2026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Дата и время окончания приема предложений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20.08.2026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Валюта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BYN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Требования к составу участников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Согласно документации о закупке по проведению конкурса с ограниченным участием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Квалификационные требования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/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Иные сведения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Согласно документации о закупке по проведению конкурса с ограниченным участием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Лоты</w:t>
            </w:r>
          </w:p>
        </w:tc>
      </w:tr>
    </w:tbl>
    <w:tbl>
      <w:tblGrid>
        <w:gridCol w:w="1700" w:type="dxa"/>
        <w:gridCol w:w="4250" w:type="dxa"/>
        <w:gridCol w:w="5100" w:type="dxa"/>
        <w:gridCol w:w="5950" w:type="dxa"/>
      </w:tblGrid>
      <w:tblPr>
        <w:tblW w:w="17000" w:type="auto"/>
        <w:tblLayout w:type="autofit"/>
        <w:tblCellMar>
          <w:top w:w="10" w:type="dxa"/>
          <w:left w:w="10" w:type="dxa"/>
          <w:right w:w="10" w:type="dxa"/>
          <w:bottom w:w="10" w:type="dxa"/>
        </w:tblCellMar>
        <w:tblBorders>
          <w:top w:val="single" w:sz="1" w:color="ececec"/>
          <w:left w:val="single" w:sz="1" w:color="ececec"/>
          <w:right w:val="single" w:sz="1" w:color="ececec"/>
          <w:bottom w:val="single" w:sz="1" w:color="ececec"/>
          <w:insideH w:val="single" w:sz="1" w:color="ececec"/>
          <w:insideV w:val="single" w:sz="1" w:color="ececec"/>
        </w:tblBorders>
      </w:tblPr>
      <w:tr>
        <w:trPr/>
        <w:tc>
          <w:tcPr>
            <w:tcW w:w="1700" w:type="dxa"/>
            <w:shd w:val="clear" w:fill="ececec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№ лота</w:t>
            </w:r>
          </w:p>
        </w:tc>
        <w:tc>
          <w:tcPr>
            <w:tcW w:w="4250" w:type="dxa"/>
            <w:shd w:val="clear" w:fill="ececec"/>
            <w:noWrap/>
          </w:tcPr>
          <w:p>
            <w:pPr/>
            <w:r>
              <w:rPr>
                <w:b w:val="1"/>
                <w:bCs w:val="1"/>
                <w:shd w:val="clear" w:fill="lightGray"/>
              </w:rPr>
              <w:t xml:space="preserve">Предмет закупки</w:t>
            </w:r>
          </w:p>
        </w:tc>
        <w:tc>
          <w:tcPr>
            <w:tcW w:w="5100" w:type="dxa"/>
            <w:shd w:val="clear" w:fill="ececec"/>
            <w:noWrap/>
          </w:tcPr>
          <w:p>
            <w:pPr/>
            <w:r>
              <w:rPr>
                <w:b w:val="1"/>
                <w:bCs w:val="1"/>
                <w:shd w:val="clear" w:fill="lightGray"/>
              </w:rPr>
              <w:t xml:space="preserve">Количество</w:t>
            </w:r>
            <w:br/>
            <w:r>
              <w:rPr>
                <w:b w:val="1"/>
                <w:bCs w:val="1"/>
                <w:shd w:val="clear" w:fill="lightGray"/>
              </w:rPr>
              <w:t xml:space="preserve">Стоимость</w:t>
            </w:r>
          </w:p>
        </w:tc>
        <w:tc>
          <w:tcPr>
            <w:tcW w:w="5950" w:type="dxa"/>
            <w:shd w:val="clear" w:fill="ececec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Статус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выбор субподрядной организации для выполнения комплекса строительно-монтажных работ (монтаж сэндвич-панелей (поз. 17,18,20), наружные  отделочные работы, теплоизоляция наружных стен, установка дверей, установка окон, устройство крыльца, устройство бетонных полов, внутренние отделочные работы (поз. 17-26) согласно набору работ (прилагается) по седьмому этапу строительства, при строительстве объекта: «Возведение свиноводческого комплекса мощностью 100 тыс. голов откорма в год вблизи н.п. Фащевка Гомельского района».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 единица,</w:t>
            </w:r>
            <w:br/>
            <w:r>
              <w:rPr/>
              <w:t xml:space="preserve">3,585,528.33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 31.08.2026 по 31.05.2027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Республика Беларусь, Гомельская область, 247210, г. Жлобин, ул. Первомайская, 144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Размер конкурсного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41.00.40.110</w:t>
            </w:r>
          </w:p>
        </w:tc>
      </w:tr>
    </w:tbl>
    <w:p/>
    <w:p>
      <w:pPr>
        <w:ind w:left="113.47199999999999" w:right="113.47199999999999" w:firstLine="0" w:hanging="0"/>
        <w:spacing w:before="120" w:after="120"/>
      </w:pPr>
      <w:r>
        <w:rPr>
          <w:b w:val="1"/>
          <w:bCs w:val="1"/>
        </w:rPr>
        <w:t xml:space="preserve">Процедура закупки № 2026-1364545</w:t>
      </w:r>
    </w:p>
    <w:tbl>
      <w:tblGrid>
        <w:gridCol w:w="5100" w:type="dxa"/>
        <w:gridCol w:w="11900" w:type="dxa"/>
      </w:tblGrid>
      <w:tblPr>
        <w:tblW w:w="17000" w:type="auto"/>
        <w:tblLayout w:type="autofit"/>
        <w:tblCellMar>
          <w:top w:w="10" w:type="dxa"/>
          <w:left w:w="10" w:type="dxa"/>
          <w:right w:w="10" w:type="dxa"/>
          <w:bottom w:w="10" w:type="dxa"/>
        </w:tblCellMar>
        <w:tblBorders>
          <w:top w:val="single" w:sz="1" w:color="ececec"/>
          <w:left w:val="single" w:sz="1" w:color="ececec"/>
          <w:right w:val="single" w:sz="1" w:color="ececec"/>
          <w:bottom w:val="single" w:sz="1" w:color="ececec"/>
          <w:insideH w:val="single" w:sz="1" w:color="ececec"/>
          <w:insideV w:val="single" w:sz="1" w:color="ececec"/>
        </w:tblBorders>
      </w:tblPr>
      <w:tr>
        <w:trPr/>
        <w:tc>
          <w:tcPr>
            <w:tcW w:w="17000" w:type="dxa"/>
            <w:gridSpan w:val="2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LANG_tenderType_Marketing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Общая информация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Отрасль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Строительство / архитектура &gt; Строительно-монтажные работы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Краткое описание предмета закупки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Выбор подрядной (генподрядной) организации для выполнения строительно-монтажных и пусконаладочных работ с поставкой оборудования для объекта: «Возведение многоквартирного жилого дома по ул. Голубева в г. Смолевичи»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Сведения о заказчике, организаторе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Полное наименование </w:t>
            </w:r>
            <w:r>
              <w:rPr>
                <w:b w:val="1"/>
                <w:bCs w:val="1"/>
              </w:rPr>
              <w:t xml:space="preserve">заказчика</w:t>
            </w:r>
            <w:r>
              <w:rPr/>
              <w:t xml:space="preserve">, место нахождения организации, УНП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Коммунальное дочернее унитарное предприятие "Управление капитального строительства Смолевичского района"
</w:t>
            </w:r>
            <w:br/>
            <w:r>
              <w:rPr/>
              <w:t xml:space="preserve">Республика Беларусь, Минская область, 222201, г. Смолевичи, ул. Советская, д.147, корп.3
</w:t>
            </w:r>
            <w:br/>
            <w:r>
              <w:rPr/>
              <w:t xml:space="preserve">600045794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Фамилии, имена и отчества, номера телефонов работников </w:t>
            </w:r>
            <w:r>
              <w:rPr>
                <w:b w:val="1"/>
                <w:bCs w:val="1"/>
              </w:rPr>
              <w:t xml:space="preserve">заказчика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главный инженер - Шиманович Игорь Аркадьевич +375177627703, info@smoluks.by
</w:t>
            </w:r>
            <w:br/>
            <w:r>
              <w:rPr/>
              <w:t xml:space="preserve">вед.инженер по сметной работе-Ломоносова Людмила Петровна +375177627709, pto@smoluks.by
</w:t>
            </w:r>
            <w:br/>
            <w:r>
              <w:rPr/>
              <w:t xml:space="preserve">вед. специалист по организации закупок - Вербицкая Анастасия Юрьевна +375177627712 yur@smoluks.by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Основная информация по процедуре закупки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Дата размещения приглашения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14.08.2026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Дата и время окончания приема предложений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18.08.2026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Валюта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BYN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Требования к составу участников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Согласно Документации о Закупке.
Нарочно либо по почте: 222210, Минская область, г. Смолевичи, ул. Советская, д. 147, корп. 3, каб. 12 (или на электронную почту yur@smoluks.by с пометкой «Предложение на ЗОИ»).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Квалификационные требования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/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Иные сведения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/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Лоты</w:t>
            </w:r>
          </w:p>
        </w:tc>
      </w:tr>
    </w:tbl>
    <w:tbl>
      <w:tblGrid>
        <w:gridCol w:w="1700" w:type="dxa"/>
        <w:gridCol w:w="4250" w:type="dxa"/>
        <w:gridCol w:w="5100" w:type="dxa"/>
        <w:gridCol w:w="5950" w:type="dxa"/>
      </w:tblGrid>
      <w:tblPr>
        <w:tblW w:w="17000" w:type="auto"/>
        <w:tblLayout w:type="autofit"/>
        <w:tblCellMar>
          <w:top w:w="10" w:type="dxa"/>
          <w:left w:w="10" w:type="dxa"/>
          <w:right w:w="10" w:type="dxa"/>
          <w:bottom w:w="10" w:type="dxa"/>
        </w:tblCellMar>
        <w:tblBorders>
          <w:top w:val="single" w:sz="1" w:color="ececec"/>
          <w:left w:val="single" w:sz="1" w:color="ececec"/>
          <w:right w:val="single" w:sz="1" w:color="ececec"/>
          <w:bottom w:val="single" w:sz="1" w:color="ececec"/>
          <w:insideH w:val="single" w:sz="1" w:color="ececec"/>
          <w:insideV w:val="single" w:sz="1" w:color="ececec"/>
        </w:tblBorders>
      </w:tblPr>
      <w:tr>
        <w:trPr/>
        <w:tc>
          <w:tcPr>
            <w:tcW w:w="1700" w:type="dxa"/>
            <w:shd w:val="clear" w:fill="ececec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№ лота</w:t>
            </w:r>
          </w:p>
        </w:tc>
        <w:tc>
          <w:tcPr>
            <w:tcW w:w="4250" w:type="dxa"/>
            <w:shd w:val="clear" w:fill="ececec"/>
            <w:noWrap/>
          </w:tcPr>
          <w:p>
            <w:pPr/>
            <w:r>
              <w:rPr>
                <w:b w:val="1"/>
                <w:bCs w:val="1"/>
                <w:shd w:val="clear" w:fill="lightGray"/>
              </w:rPr>
              <w:t xml:space="preserve">Предмет закупки</w:t>
            </w:r>
          </w:p>
        </w:tc>
        <w:tc>
          <w:tcPr>
            <w:tcW w:w="5100" w:type="dxa"/>
            <w:shd w:val="clear" w:fill="ececec"/>
            <w:noWrap/>
          </w:tcPr>
          <w:p>
            <w:pPr/>
            <w:r>
              <w:rPr>
                <w:b w:val="1"/>
                <w:bCs w:val="1"/>
                <w:shd w:val="clear" w:fill="lightGray"/>
              </w:rPr>
              <w:t xml:space="preserve">Количество</w:t>
            </w:r>
            <w:br/>
            <w:r>
              <w:rPr>
                <w:b w:val="1"/>
                <w:bCs w:val="1"/>
                <w:shd w:val="clear" w:fill="lightGray"/>
              </w:rPr>
              <w:t xml:space="preserve">Стоимость</w:t>
            </w:r>
          </w:p>
        </w:tc>
        <w:tc>
          <w:tcPr>
            <w:tcW w:w="5950" w:type="dxa"/>
            <w:shd w:val="clear" w:fill="ececec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Статус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Строительно-монтажные и пусконаладочные работы с поставкой оборудования для объекта: «Возведение многоквартирного жилого дома по ул. Голубева в г. Смолевичи»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 единица,</w:t>
            </w:r>
            <w:br/>
            <w:r>
              <w:rPr/>
              <w:t xml:space="preserve">3,814,325.02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 24.08.2026 по 31.12.2026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Республика Беларусь, Минская область, 222201, г. Смолевичи, ул. Советская, д.147, корп.3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41.00.30.200</w:t>
            </w:r>
          </w:p>
        </w:tc>
      </w:tr>
    </w:tbl>
    <w:p/>
    <w:p>
      <w:pPr>
        <w:ind w:left="113.47199999999999" w:right="113.47199999999999" w:firstLine="0" w:hanging="0"/>
        <w:spacing w:before="120" w:after="120"/>
      </w:pPr>
      <w:r>
        <w:rPr>
          <w:b w:val="1"/>
          <w:bCs w:val="1"/>
        </w:rPr>
        <w:t xml:space="preserve">Процедура закупки № 2026-1364813</w:t>
      </w:r>
    </w:p>
    <w:tbl>
      <w:tblGrid>
        <w:gridCol w:w="5100" w:type="dxa"/>
        <w:gridCol w:w="11900" w:type="dxa"/>
      </w:tblGrid>
      <w:tblPr>
        <w:tblW w:w="17000" w:type="auto"/>
        <w:tblLayout w:type="autofit"/>
        <w:tblCellMar>
          <w:top w:w="10" w:type="dxa"/>
          <w:left w:w="10" w:type="dxa"/>
          <w:right w:w="10" w:type="dxa"/>
          <w:bottom w:w="10" w:type="dxa"/>
        </w:tblCellMar>
        <w:tblBorders>
          <w:top w:val="single" w:sz="1" w:color="ececec"/>
          <w:left w:val="single" w:sz="1" w:color="ececec"/>
          <w:right w:val="single" w:sz="1" w:color="ececec"/>
          <w:bottom w:val="single" w:sz="1" w:color="ececec"/>
          <w:insideH w:val="single" w:sz="1" w:color="ececec"/>
          <w:insideV w:val="single" w:sz="1" w:color="ececec"/>
        </w:tblBorders>
      </w:tblPr>
      <w:tr>
        <w:trPr/>
        <w:tc>
          <w:tcPr>
            <w:tcW w:w="17000" w:type="dxa"/>
            <w:gridSpan w:val="2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 Открытый конкурс (в электронном виде)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Общая информация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Отрасль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Строительство / архитектура &gt; Строительно-монтажные работы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Краткое описание предмета закупки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Выбор субподрядной организации для выполнения строительных работ, поставке и монтажа технологического оборудования по объекту: «Возведение молочно-товарного комплекса на 1200 коров у д. Кунцевщина Гродненского района» 1 и 2 очереди строительства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Сведения о заказчике, организаторе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Полное наименование </w:t>
            </w:r>
            <w:r>
              <w:rPr>
                <w:b w:val="1"/>
                <w:bCs w:val="1"/>
              </w:rPr>
              <w:t xml:space="preserve">заказчика</w:t>
            </w:r>
            <w:r>
              <w:rPr/>
              <w:t xml:space="preserve">, место нахождения организации, УНП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Открытое акционерное общество "Межхозяйственная передвижная механизированная колонна-167" г. Щучин
</w:t>
            </w:r>
            <w:br/>
            <w:r>
              <w:rPr/>
              <w:t xml:space="preserve">Республика Беларусь, Гродненская область, 231513, г.Щучин, ул. Зеленая, 5
</w:t>
            </w:r>
            <w:br/>
            <w:r>
              <w:rPr/>
              <w:t xml:space="preserve">591868151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Фамилии, имена и отчества, номера телефонов работников </w:t>
            </w:r>
            <w:r>
              <w:rPr>
                <w:b w:val="1"/>
                <w:bCs w:val="1"/>
              </w:rPr>
              <w:t xml:space="preserve">заказчика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Снигир Олег Иванович, +375151420241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Основная информация по процедуре закупки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Дата размещения приглашения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14.08.2026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Дата и время окончания приема предложений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20.08.2026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Валюта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BYN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Требования к составу участников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Согласно документации о закупке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Квалификационные требования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/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Иные сведения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Согласно документации о закупке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Лоты</w:t>
            </w:r>
          </w:p>
        </w:tc>
      </w:tr>
    </w:tbl>
    <w:tbl>
      <w:tblGrid>
        <w:gridCol w:w="1700" w:type="dxa"/>
        <w:gridCol w:w="4250" w:type="dxa"/>
        <w:gridCol w:w="5100" w:type="dxa"/>
        <w:gridCol w:w="5950" w:type="dxa"/>
      </w:tblGrid>
      <w:tblPr>
        <w:tblW w:w="17000" w:type="auto"/>
        <w:tblLayout w:type="autofit"/>
        <w:tblCellMar>
          <w:top w:w="10" w:type="dxa"/>
          <w:left w:w="10" w:type="dxa"/>
          <w:right w:w="10" w:type="dxa"/>
          <w:bottom w:w="10" w:type="dxa"/>
        </w:tblCellMar>
        <w:tblBorders>
          <w:top w:val="single" w:sz="1" w:color="ececec"/>
          <w:left w:val="single" w:sz="1" w:color="ececec"/>
          <w:right w:val="single" w:sz="1" w:color="ececec"/>
          <w:bottom w:val="single" w:sz="1" w:color="ececec"/>
          <w:insideH w:val="single" w:sz="1" w:color="ececec"/>
          <w:insideV w:val="single" w:sz="1" w:color="ececec"/>
        </w:tblBorders>
      </w:tblPr>
      <w:tr>
        <w:trPr/>
        <w:tc>
          <w:tcPr>
            <w:tcW w:w="1700" w:type="dxa"/>
            <w:shd w:val="clear" w:fill="ececec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№ лота</w:t>
            </w:r>
          </w:p>
        </w:tc>
        <w:tc>
          <w:tcPr>
            <w:tcW w:w="4250" w:type="dxa"/>
            <w:shd w:val="clear" w:fill="ececec"/>
            <w:noWrap/>
          </w:tcPr>
          <w:p>
            <w:pPr/>
            <w:r>
              <w:rPr>
                <w:b w:val="1"/>
                <w:bCs w:val="1"/>
                <w:shd w:val="clear" w:fill="lightGray"/>
              </w:rPr>
              <w:t xml:space="preserve">Предмет закупки</w:t>
            </w:r>
          </w:p>
        </w:tc>
        <w:tc>
          <w:tcPr>
            <w:tcW w:w="5100" w:type="dxa"/>
            <w:shd w:val="clear" w:fill="ececec"/>
            <w:noWrap/>
          </w:tcPr>
          <w:p>
            <w:pPr/>
            <w:r>
              <w:rPr>
                <w:b w:val="1"/>
                <w:bCs w:val="1"/>
                <w:shd w:val="clear" w:fill="lightGray"/>
              </w:rPr>
              <w:t xml:space="preserve">Количество</w:t>
            </w:r>
            <w:br/>
            <w:r>
              <w:rPr>
                <w:b w:val="1"/>
                <w:bCs w:val="1"/>
                <w:shd w:val="clear" w:fill="lightGray"/>
              </w:rPr>
              <w:t xml:space="preserve">Стоимость</w:t>
            </w:r>
          </w:p>
        </w:tc>
        <w:tc>
          <w:tcPr>
            <w:tcW w:w="5950" w:type="dxa"/>
            <w:shd w:val="clear" w:fill="ececec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Статус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Выбор субподрядной организации для выполнения строительных работ, поставке и монтажа технологического оборудования по объекту: «Возведение молочно-товарного комплекса на 1200 коров у д. Кунцевщина Гродненского района» 1 и 2 очереди строительства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 единица,</w:t>
            </w:r>
            <w:br/>
            <w:r>
              <w:rPr/>
              <w:t xml:space="preserve">7,089,181.85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 31.08.2026 по 28.12.2026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д. Кунцевщина Гродненского района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Размер конкурсного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43.99.90.900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Подано предложений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0</w:t>
            </w:r>
          </w:p>
        </w:tc>
      </w:tr>
    </w:tbl>
    <w:p/>
    <w:p>
      <w:pPr>
        <w:ind w:left="113.47199999999999" w:right="113.47199999999999" w:firstLine="0" w:hanging="0"/>
        <w:spacing w:before="120" w:after="120"/>
      </w:pPr>
      <w:r>
        <w:rPr>
          <w:b w:val="1"/>
          <w:bCs w:val="1"/>
        </w:rPr>
        <w:t xml:space="preserve">Процедура закупки № 2026-1364288</w:t>
      </w:r>
    </w:p>
    <w:tbl>
      <w:tblGrid>
        <w:gridCol w:w="5100" w:type="dxa"/>
        <w:gridCol w:w="11900" w:type="dxa"/>
      </w:tblGrid>
      <w:tblPr>
        <w:tblW w:w="17000" w:type="auto"/>
        <w:tblLayout w:type="autofit"/>
        <w:tblCellMar>
          <w:top w:w="10" w:type="dxa"/>
          <w:left w:w="10" w:type="dxa"/>
          <w:right w:w="10" w:type="dxa"/>
          <w:bottom w:w="10" w:type="dxa"/>
        </w:tblCellMar>
        <w:tblBorders>
          <w:top w:val="single" w:sz="1" w:color="ececec"/>
          <w:left w:val="single" w:sz="1" w:color="ececec"/>
          <w:right w:val="single" w:sz="1" w:color="ececec"/>
          <w:bottom w:val="single" w:sz="1" w:color="ececec"/>
          <w:insideH w:val="single" w:sz="1" w:color="ececec"/>
          <w:insideV w:val="single" w:sz="1" w:color="ececec"/>
        </w:tblBorders>
      </w:tblPr>
      <w:tr>
        <w:trPr/>
        <w:tc>
          <w:tcPr>
            <w:tcW w:w="17000" w:type="dxa"/>
            <w:gridSpan w:val="2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 Запрос ценовых предложений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Общая информация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Отрасль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Строительство / архитектура &gt; Строительное оборудование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Краткое описание предмета закупки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Микротоннелепроходческий комплекс и вспомогательное оборудование для бестраншейной прокладки трубопроводов 1000 мм и 1200 мм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Сведения о заказчике, организаторе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Полное наименование </w:t>
            </w:r>
            <w:r>
              <w:rPr>
                <w:b w:val="1"/>
                <w:bCs w:val="1"/>
              </w:rPr>
              <w:t xml:space="preserve">заказчика</w:t>
            </w:r>
            <w:r>
              <w:rPr/>
              <w:t xml:space="preserve">, место нахождения организации, УНП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Дочернее унитарное предприятие "СПЕЦИАЛИЗИРОВАННОЕ СТРОИТЕЛЬНОЕ УПРАВЛЕНИЕ №2 УДМС И Б МИНГОРИСПОЛКОМА"
</w:t>
            </w:r>
            <w:br/>
            <w:r>
              <w:rPr/>
              <w:t xml:space="preserve">Республика Беларусь, г. Минск, 220075, г. Минск, ул. Промышленная, 17/1
</w:t>
            </w:r>
            <w:br/>
            <w:r>
              <w:rPr/>
              <w:t xml:space="preserve">100279115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Фамилии, имена и отчества, номера телефонов работников </w:t>
            </w:r>
            <w:r>
              <w:rPr>
                <w:b w:val="1"/>
                <w:bCs w:val="1"/>
              </w:rPr>
              <w:t xml:space="preserve">заказчика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Казак Андрей Анатольевич по тел. +375-33-359-02-40; вопросы по проведению процедуры запроса ценовых предложений предоставляет: Жизневская Марина по тел. +375 29 270 74 72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Основная информация по процедуре закупки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Дата размещения приглашения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13.08.2026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Дата и время окончания приема предложений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19.08.2026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Валюта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BYN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Требования к составу участников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К участникам процедуры запроса ценовых предложений устанавливаются следующие требования: 1. юридическое или физическое лицо, в том числе индивидуальный предприниматель, на дату подачи предложения не должно быть включено в реестр поставщиков (подрядчиков, исполнителей), временно не допускаемых к закупкам (далее - реестр); 2. физическое лицо, в том числе индивидуальный предприниматель, - участник процедуры закупки, лицо, осуществляющее полномочия единоличного исполнительного органа юридического лица - участника процедуры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1, 7, 8 и 10 статьи 14.4, частях 4 и 5 статьи 14.5 Кодекса Республики Беларусь об административных правонарушениях; 3. отсутствие у участника процедуры закупки -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Беларусь; 4. отсутствие у лица, осуществляющего полномочия единоличного исполнительного органа юридического лица - участника процедуры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Беларусь; 5. юридическое лицо не должно считаться подвергавшимся административному взысканию за административное правонарушение, предусмотренное в статье 24.59 Кодекса Республики Беларусь об административных правонарушениях; 6. физическое лицо, в том числе индивидуальный предприниматель, не должно быть включено в перечень граждан Республики Беларусь, иностранных граждан или лиц без гражданства, причастных к экстремистской деятельности; 7. юридическое или физическое лицо, в том числе индивидуальный предприниматель, не должно быть включено в перечень организаций и физических лиц, в том числе индивидуальных предпринимателей, причастных к террористической деятельности; 8. юридическое или физическое лицо, в том числе индивидуальный предприниматель, не должно быть включено в перечень организаций, формирований, индивидуальных предпринимателей, причастных к экстремистской деятельности; 9. юридическое или физическое лицо, в том числе индивидуальный предприниматель в соответствии с действующим законодательством не должно быть аффилировано с Заказчиком. Соответствие требованию, установленному в пункте 1, подтверждается путем проверки оператором электронной торговой площадки реестра. Соответствие требованиям, установленным в пунктах 2-9, подтверждается заявлением участника, которое подается по форме, определенной регламентом оператора электронной торговой площадки.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Квалификационные требования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/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Иные сведения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Согласно документации к процедуре запроса ценовых предложений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Сроки, место и порядок предоставления конкурсных документов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/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Цена конкурсных документов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BYN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Место и порядок представления конкурсных предложений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/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Лоты</w:t>
            </w:r>
          </w:p>
        </w:tc>
      </w:tr>
    </w:tbl>
    <w:tbl>
      <w:tblGrid>
        <w:gridCol w:w="1700" w:type="dxa"/>
        <w:gridCol w:w="4250" w:type="dxa"/>
        <w:gridCol w:w="5100" w:type="dxa"/>
        <w:gridCol w:w="5950" w:type="dxa"/>
      </w:tblGrid>
      <w:tblPr>
        <w:tblW w:w="17000" w:type="auto"/>
        <w:tblLayout w:type="autofit"/>
        <w:tblCellMar>
          <w:top w:w="10" w:type="dxa"/>
          <w:left w:w="10" w:type="dxa"/>
          <w:right w:w="10" w:type="dxa"/>
          <w:bottom w:w="10" w:type="dxa"/>
        </w:tblCellMar>
        <w:tblBorders>
          <w:top w:val="single" w:sz="1" w:color="ececec"/>
          <w:left w:val="single" w:sz="1" w:color="ececec"/>
          <w:right w:val="single" w:sz="1" w:color="ececec"/>
          <w:bottom w:val="single" w:sz="1" w:color="ececec"/>
          <w:insideH w:val="single" w:sz="1" w:color="ececec"/>
          <w:insideV w:val="single" w:sz="1" w:color="ececec"/>
        </w:tblBorders>
      </w:tblPr>
      <w:tr>
        <w:trPr/>
        <w:tc>
          <w:tcPr>
            <w:tcW w:w="1700" w:type="dxa"/>
            <w:shd w:val="clear" w:fill="ececec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№ лота</w:t>
            </w:r>
          </w:p>
        </w:tc>
        <w:tc>
          <w:tcPr>
            <w:tcW w:w="4250" w:type="dxa"/>
            <w:shd w:val="clear" w:fill="ececec"/>
            <w:noWrap/>
          </w:tcPr>
          <w:p>
            <w:pPr/>
            <w:r>
              <w:rPr>
                <w:b w:val="1"/>
                <w:bCs w:val="1"/>
                <w:shd w:val="clear" w:fill="lightGray"/>
              </w:rPr>
              <w:t xml:space="preserve">Предмет закупки</w:t>
            </w:r>
          </w:p>
        </w:tc>
        <w:tc>
          <w:tcPr>
            <w:tcW w:w="5100" w:type="dxa"/>
            <w:shd w:val="clear" w:fill="ececec"/>
            <w:noWrap/>
          </w:tcPr>
          <w:p>
            <w:pPr/>
            <w:r>
              <w:rPr>
                <w:b w:val="1"/>
                <w:bCs w:val="1"/>
                <w:shd w:val="clear" w:fill="lightGray"/>
              </w:rPr>
              <w:t xml:space="preserve">Количество</w:t>
            </w:r>
            <w:br/>
            <w:r>
              <w:rPr>
                <w:b w:val="1"/>
                <w:bCs w:val="1"/>
                <w:shd w:val="clear" w:fill="lightGray"/>
              </w:rPr>
              <w:t xml:space="preserve">Стоимость</w:t>
            </w:r>
          </w:p>
        </w:tc>
        <w:tc>
          <w:tcPr>
            <w:tcW w:w="5950" w:type="dxa"/>
            <w:shd w:val="clear" w:fill="ececec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Статус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Микротоннелепроходческий комплекс и вспомогательное оборудование для бестраншейной прокладки трубопроводов 1000 мм и 1200 мм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 штук,</w:t>
            </w:r>
            <w:br/>
            <w:r>
              <w:rPr/>
              <w:t xml:space="preserve">4,179,996.00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 30.11.2026 по 01.12.2026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Республика Беларусь, г. Минск, 220075, г. Минск, ул. Промышленная, 17/1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28.92.12.500</w:t>
            </w:r>
          </w:p>
        </w:tc>
      </w:tr>
    </w:tbl>
    <w:p/>
    <w:p>
      <w:pPr>
        <w:ind w:left="113.47199999999999" w:right="113.47199999999999" w:firstLine="0" w:hanging="0"/>
        <w:spacing w:before="120" w:after="120"/>
      </w:pPr>
      <w:r>
        <w:rPr>
          <w:b w:val="1"/>
          <w:bCs w:val="1"/>
        </w:rPr>
        <w:t xml:space="preserve">Процедура закупки № 2026-1364248</w:t>
      </w:r>
    </w:p>
    <w:tbl>
      <w:tblGrid>
        <w:gridCol w:w="5100" w:type="dxa"/>
        <w:gridCol w:w="11900" w:type="dxa"/>
      </w:tblGrid>
      <w:tblPr>
        <w:tblW w:w="17000" w:type="auto"/>
        <w:tblLayout w:type="autofit"/>
        <w:tblCellMar>
          <w:top w:w="10" w:type="dxa"/>
          <w:left w:w="10" w:type="dxa"/>
          <w:right w:w="10" w:type="dxa"/>
          <w:bottom w:w="10" w:type="dxa"/>
        </w:tblCellMar>
        <w:tblBorders>
          <w:top w:val="single" w:sz="1" w:color="ececec"/>
          <w:left w:val="single" w:sz="1" w:color="ececec"/>
          <w:right w:val="single" w:sz="1" w:color="ececec"/>
          <w:bottom w:val="single" w:sz="1" w:color="ececec"/>
          <w:insideH w:val="single" w:sz="1" w:color="ececec"/>
          <w:insideV w:val="single" w:sz="1" w:color="ececec"/>
        </w:tblBorders>
      </w:tblPr>
      <w:tr>
        <w:trPr/>
        <w:tc>
          <w:tcPr>
            <w:tcW w:w="17000" w:type="dxa"/>
            <w:gridSpan w:val="2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LANG_tenderType_Marketing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Общая информация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Отрасль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Строительство / архитектура &gt; Цемент / камень / кирпич / песок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Краткое описание предмета закупки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щебень, отсев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Сведения о заказчике, организаторе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Полное наименование </w:t>
            </w:r>
            <w:r>
              <w:rPr>
                <w:b w:val="1"/>
                <w:bCs w:val="1"/>
              </w:rPr>
              <w:t xml:space="preserve">заказчика</w:t>
            </w:r>
            <w:r>
              <w:rPr/>
              <w:t xml:space="preserve">, место нахождения организации, УНП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Открытое акционерное общество "Дорожно-строительный трест № 3"
</w:t>
            </w:r>
            <w:br/>
            <w:r>
              <w:rPr/>
              <w:t xml:space="preserve">Республика Беларусь, Могилевская область, 212009, г. Могилёв, ул. Космонавтов, 23
</w:t>
            </w:r>
            <w:br/>
            <w:r>
              <w:rPr/>
              <w:t xml:space="preserve">700049607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Фамилии, имена и отчества, номера телефонов работников </w:t>
            </w:r>
            <w:r>
              <w:rPr>
                <w:b w:val="1"/>
                <w:bCs w:val="1"/>
              </w:rPr>
              <w:t xml:space="preserve">заказчика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Черноголова Марьяна Александровна, +375333674432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Основная информация по процедуре закупки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Дата размещения приглашения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13.08.2026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Дата и время окончания приема предложений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17.08.2026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Валюта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BYN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Требования к составу участников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на адрес электронной почты dst3.ma@dst-3.by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Квалификационные требования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/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Иные сведения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/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Лоты</w:t>
            </w:r>
          </w:p>
        </w:tc>
      </w:tr>
    </w:tbl>
    <w:tbl>
      <w:tblGrid>
        <w:gridCol w:w="1700" w:type="dxa"/>
        <w:gridCol w:w="4250" w:type="dxa"/>
        <w:gridCol w:w="5100" w:type="dxa"/>
        <w:gridCol w:w="5950" w:type="dxa"/>
      </w:tblGrid>
      <w:tblPr>
        <w:tblW w:w="17000" w:type="auto"/>
        <w:tblLayout w:type="autofit"/>
        <w:tblCellMar>
          <w:top w:w="10" w:type="dxa"/>
          <w:left w:w="10" w:type="dxa"/>
          <w:right w:w="10" w:type="dxa"/>
          <w:bottom w:w="10" w:type="dxa"/>
        </w:tblCellMar>
        <w:tblBorders>
          <w:top w:val="single" w:sz="1" w:color="ececec"/>
          <w:left w:val="single" w:sz="1" w:color="ececec"/>
          <w:right w:val="single" w:sz="1" w:color="ececec"/>
          <w:bottom w:val="single" w:sz="1" w:color="ececec"/>
          <w:insideH w:val="single" w:sz="1" w:color="ececec"/>
          <w:insideV w:val="single" w:sz="1" w:color="ececec"/>
        </w:tblBorders>
      </w:tblPr>
      <w:tr>
        <w:trPr/>
        <w:tc>
          <w:tcPr>
            <w:tcW w:w="1700" w:type="dxa"/>
            <w:shd w:val="clear" w:fill="ececec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№ лота</w:t>
            </w:r>
          </w:p>
        </w:tc>
        <w:tc>
          <w:tcPr>
            <w:tcW w:w="4250" w:type="dxa"/>
            <w:shd w:val="clear" w:fill="ececec"/>
            <w:noWrap/>
          </w:tcPr>
          <w:p>
            <w:pPr/>
            <w:r>
              <w:rPr>
                <w:b w:val="1"/>
                <w:bCs w:val="1"/>
                <w:shd w:val="clear" w:fill="lightGray"/>
              </w:rPr>
              <w:t xml:space="preserve">Предмет закупки</w:t>
            </w:r>
          </w:p>
        </w:tc>
        <w:tc>
          <w:tcPr>
            <w:tcW w:w="5100" w:type="dxa"/>
            <w:shd w:val="clear" w:fill="ececec"/>
            <w:noWrap/>
          </w:tcPr>
          <w:p>
            <w:pPr/>
            <w:r>
              <w:rPr>
                <w:b w:val="1"/>
                <w:bCs w:val="1"/>
                <w:shd w:val="clear" w:fill="lightGray"/>
              </w:rPr>
              <w:t xml:space="preserve">Количество</w:t>
            </w:r>
            <w:br/>
            <w:r>
              <w:rPr>
                <w:b w:val="1"/>
                <w:bCs w:val="1"/>
                <w:shd w:val="clear" w:fill="lightGray"/>
              </w:rPr>
              <w:t xml:space="preserve">Стоимость</w:t>
            </w:r>
          </w:p>
        </w:tc>
        <w:tc>
          <w:tcPr>
            <w:tcW w:w="5950" w:type="dxa"/>
            <w:shd w:val="clear" w:fill="ececec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Статус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щебень: </w:t>
            </w:r>
            <w:br/>
            <w:r>
              <w:rPr/>
              <w:t xml:space="preserve">4-16  Л25- 45 000 тонн</w:t>
            </w:r>
            <w:br/>
            <w:r>
              <w:rPr/>
              <w:t xml:space="preserve">4-16 Л15 - 10 000 тонн</w:t>
            </w:r>
            <w:br/>
            <w:r>
              <w:rPr/>
              <w:t xml:space="preserve">20-40 2 гр.  - 45 000 тонн</w:t>
            </w:r>
            <w:br/>
            <w:r>
              <w:rPr/>
              <w:t xml:space="preserve">5-10 3гр. - 1500 тонн</w:t>
            </w:r>
            <w:br/>
            <w:r>
              <w:rPr/>
              <w:t xml:space="preserve">8-16 Л25 - 10 000 тонн</w:t>
            </w:r>
            <w:br/>
            <w:r>
              <w:rPr/>
              <w:t xml:space="preserve">Отсев 17 000 тонн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128 500 тонна (метрическая),</w:t>
            </w:r>
            <w:br/>
            <w:r>
              <w:rPr/>
              <w:t xml:space="preserve">3,218,180.00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 01.09.2026 по 31.12.2026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Республика Беларусь, Могилевская область,  г. Могилёв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08.12.12.300</w:t>
            </w:r>
          </w:p>
        </w:tc>
      </w:tr>
    </w:tbl>
    <w:p/>
    <w:p>
      <w:pPr>
        <w:ind w:left="113.47199999999999" w:right="113.47199999999999" w:firstLine="0" w:hanging="0"/>
        <w:spacing w:before="120" w:after="120"/>
      </w:pPr>
      <w:r>
        <w:rPr>
          <w:b w:val="1"/>
          <w:bCs w:val="1"/>
        </w:rPr>
        <w:t xml:space="preserve">Процедура закупки № 2026-1363726</w:t>
      </w:r>
    </w:p>
    <w:tbl>
      <w:tblGrid>
        <w:gridCol w:w="5100" w:type="dxa"/>
        <w:gridCol w:w="11900" w:type="dxa"/>
      </w:tblGrid>
      <w:tblPr>
        <w:tblW w:w="17000" w:type="auto"/>
        <w:tblLayout w:type="autofit"/>
        <w:tblCellMar>
          <w:top w:w="10" w:type="dxa"/>
          <w:left w:w="10" w:type="dxa"/>
          <w:right w:w="10" w:type="dxa"/>
          <w:bottom w:w="10" w:type="dxa"/>
        </w:tblCellMar>
        <w:tblBorders>
          <w:top w:val="single" w:sz="1" w:color="ececec"/>
          <w:left w:val="single" w:sz="1" w:color="ececec"/>
          <w:right w:val="single" w:sz="1" w:color="ececec"/>
          <w:bottom w:val="single" w:sz="1" w:color="ececec"/>
          <w:insideH w:val="single" w:sz="1" w:color="ececec"/>
          <w:insideV w:val="single" w:sz="1" w:color="ececec"/>
        </w:tblBorders>
      </w:tblPr>
      <w:tr>
        <w:trPr/>
        <w:tc>
          <w:tcPr>
            <w:tcW w:w="17000" w:type="dxa"/>
            <w:gridSpan w:val="2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 Открытый конкурс (в электронном виде)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Общая информация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Отрасль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Строительство / архитектура &gt; Электрические сети / конструкции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Краткое описание предмета закупки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Выполнение подрядных работ с поставкой оборудования по строительству объекта: «Возведение электрических сетей 0,4 кВ ТП-484, ТП-485, ТП-517, ТП-4222 в районе ул. Кузьмы Чорного, ул. Сурганова в г. Минске»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Сведения о заказчике, организаторе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Полное наименование </w:t>
            </w:r>
            <w:r>
              <w:rPr>
                <w:b w:val="1"/>
                <w:bCs w:val="1"/>
              </w:rPr>
              <w:t xml:space="preserve">заказчика</w:t>
            </w:r>
            <w:r>
              <w:rPr/>
              <w:t xml:space="preserve">, место нахождения организации, УНП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Минское республиканское унитарное предприятие электроэнергетики "МИНСКЭНЕРГО"
</w:t>
            </w:r>
            <w:br/>
            <w:r>
              <w:rPr/>
              <w:t xml:space="preserve">Республика Беларусь, г. Минск, 220033, г. Минск, ул. Аранская, 24
</w:t>
            </w:r>
            <w:br/>
            <w:r>
              <w:rPr/>
              <w:t xml:space="preserve">100071593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Фамилии, имена и отчества, номера телефонов работников </w:t>
            </w:r>
            <w:r>
              <w:rPr>
                <w:b w:val="1"/>
                <w:bCs w:val="1"/>
              </w:rPr>
              <w:t xml:space="preserve">заказчика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Курьян Ирина Александровна, +375172740547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Основная информация по процедуре закупки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Дата размещения приглашения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12.08.2026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Дата и время окончания приема предложений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28.08.2026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Валюта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BYN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Требования к составу участников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К участникам процедуры закупки предъявляются требования в соответствии с пунктами 11, 12, 13 Положения о порядке осуществления закупок товаров (работ, услуг) за счет собственных средств, утвержденного постановлением Совета Министров Республики Беларусь от 07.04.2026 №168, иным законодательством о закупках. Подробно о требованиях к участникам указано в конкурсной документации.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Квалификационные требования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/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Иные сведения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Процедуру закупки проводит филиал "Минские кабельные сети" РУП "МИНСКЭНЕРГО"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Лоты</w:t>
            </w:r>
          </w:p>
        </w:tc>
      </w:tr>
    </w:tbl>
    <w:tbl>
      <w:tblGrid>
        <w:gridCol w:w="1700" w:type="dxa"/>
        <w:gridCol w:w="4250" w:type="dxa"/>
        <w:gridCol w:w="5100" w:type="dxa"/>
        <w:gridCol w:w="5950" w:type="dxa"/>
      </w:tblGrid>
      <w:tblPr>
        <w:tblW w:w="17000" w:type="auto"/>
        <w:tblLayout w:type="autofit"/>
        <w:tblCellMar>
          <w:top w:w="10" w:type="dxa"/>
          <w:left w:w="10" w:type="dxa"/>
          <w:right w:w="10" w:type="dxa"/>
          <w:bottom w:w="10" w:type="dxa"/>
        </w:tblCellMar>
        <w:tblBorders>
          <w:top w:val="single" w:sz="1" w:color="ececec"/>
          <w:left w:val="single" w:sz="1" w:color="ececec"/>
          <w:right w:val="single" w:sz="1" w:color="ececec"/>
          <w:bottom w:val="single" w:sz="1" w:color="ececec"/>
          <w:insideH w:val="single" w:sz="1" w:color="ececec"/>
          <w:insideV w:val="single" w:sz="1" w:color="ececec"/>
        </w:tblBorders>
      </w:tblPr>
      <w:tr>
        <w:trPr/>
        <w:tc>
          <w:tcPr>
            <w:tcW w:w="1700" w:type="dxa"/>
            <w:shd w:val="clear" w:fill="ececec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№ лота</w:t>
            </w:r>
          </w:p>
        </w:tc>
        <w:tc>
          <w:tcPr>
            <w:tcW w:w="4250" w:type="dxa"/>
            <w:shd w:val="clear" w:fill="ececec"/>
            <w:noWrap/>
          </w:tcPr>
          <w:p>
            <w:pPr/>
            <w:r>
              <w:rPr>
                <w:b w:val="1"/>
                <w:bCs w:val="1"/>
                <w:shd w:val="clear" w:fill="lightGray"/>
              </w:rPr>
              <w:t xml:space="preserve">Предмет закупки</w:t>
            </w:r>
          </w:p>
        </w:tc>
        <w:tc>
          <w:tcPr>
            <w:tcW w:w="5100" w:type="dxa"/>
            <w:shd w:val="clear" w:fill="ececec"/>
            <w:noWrap/>
          </w:tcPr>
          <w:p>
            <w:pPr/>
            <w:r>
              <w:rPr>
                <w:b w:val="1"/>
                <w:bCs w:val="1"/>
                <w:shd w:val="clear" w:fill="lightGray"/>
              </w:rPr>
              <w:t xml:space="preserve">Количество</w:t>
            </w:r>
            <w:br/>
            <w:r>
              <w:rPr>
                <w:b w:val="1"/>
                <w:bCs w:val="1"/>
                <w:shd w:val="clear" w:fill="lightGray"/>
              </w:rPr>
              <w:t xml:space="preserve">Стоимость</w:t>
            </w:r>
          </w:p>
        </w:tc>
        <w:tc>
          <w:tcPr>
            <w:tcW w:w="5950" w:type="dxa"/>
            <w:shd w:val="clear" w:fill="ececec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Статус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Возведение электрических сетей 0,4 кВ ТП-484, ТП-485, ТП-517, ТП-4222 в районе ул. Кузьмы Чорного, ул. Сурганова в г. Минске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 штук,</w:t>
            </w:r>
            <w:br/>
            <w:r>
              <w:rPr/>
              <w:t xml:space="preserve">13,790,538.61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 14.09.2026 по 13.09.2027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Республика Беларусь, г. Минск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Размер конкурсного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42.22.22.100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Подано предложений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0</w:t>
            </w:r>
          </w:p>
        </w:tc>
      </w:tr>
    </w:tbl>
    <w:p/>
    <w:p>
      <w:pPr>
        <w:ind w:left="113.47199999999999" w:right="113.47199999999999" w:firstLine="0" w:hanging="0"/>
        <w:spacing w:before="120" w:after="120"/>
      </w:pPr>
      <w:r>
        <w:rPr>
          <w:b w:val="1"/>
          <w:bCs w:val="1"/>
        </w:rPr>
        <w:t xml:space="preserve">Процедура закупки № 2026-1364349</w:t>
      </w:r>
    </w:p>
    <w:tbl>
      <w:tblGrid>
        <w:gridCol w:w="5100" w:type="dxa"/>
        <w:gridCol w:w="11900" w:type="dxa"/>
      </w:tblGrid>
      <w:tblPr>
        <w:tblW w:w="17000" w:type="auto"/>
        <w:tblLayout w:type="autofit"/>
        <w:tblCellMar>
          <w:top w:w="10" w:type="dxa"/>
          <w:left w:w="10" w:type="dxa"/>
          <w:right w:w="10" w:type="dxa"/>
          <w:bottom w:w="10" w:type="dxa"/>
        </w:tblCellMar>
        <w:tblBorders>
          <w:top w:val="single" w:sz="1" w:color="ececec"/>
          <w:left w:val="single" w:sz="1" w:color="ececec"/>
          <w:right w:val="single" w:sz="1" w:color="ececec"/>
          <w:bottom w:val="single" w:sz="1" w:color="ececec"/>
          <w:insideH w:val="single" w:sz="1" w:color="ececec"/>
          <w:insideV w:val="single" w:sz="1" w:color="ececec"/>
        </w:tblBorders>
      </w:tblPr>
      <w:tr>
        <w:trPr/>
        <w:tc>
          <w:tcPr>
            <w:tcW w:w="17000" w:type="dxa"/>
            <w:gridSpan w:val="2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 Запрос ценовых предложений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Общая информация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Отрасль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Строительство / архитектура &gt; Электрические сети / конструкции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Краткое описание предмета закупки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Возведение сетей 10 кВ для обеспечения электроснабжения электрозарядных комплексов в Минской области 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Сведения о заказчике, организаторе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Полное наименование </w:t>
            </w:r>
            <w:r>
              <w:rPr>
                <w:b w:val="1"/>
                <w:bCs w:val="1"/>
              </w:rPr>
              <w:t xml:space="preserve">заказчика</w:t>
            </w:r>
            <w:r>
              <w:rPr/>
              <w:t xml:space="preserve">, место нахождения организации, УНП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Минское республиканское унитарное предприятие электроэнергетики "МИНСКЭНЕРГО"
</w:t>
            </w:r>
            <w:br/>
            <w:r>
              <w:rPr/>
              <w:t xml:space="preserve">Республика Беларусь, г. Минск, 220033, г. Минск, ул. Аранская, 24
</w:t>
            </w:r>
            <w:br/>
            <w:r>
              <w:rPr/>
              <w:t xml:space="preserve">100071593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Фамилии, имена и отчества, номера телефонов работников </w:t>
            </w:r>
            <w:r>
              <w:rPr>
                <w:b w:val="1"/>
                <w:bCs w:val="1"/>
              </w:rPr>
              <w:t xml:space="preserve">заказчика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Трояновский Евгений Викторович, +375179571971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Основная информация по процедуре закупки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Дата размещения приглашения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13.08.2026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Дата и время окончания приема предложений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24.08.2026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Валюта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BYN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Требования к составу участников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Согласно документации для проведения процедуры запроса ценовых предложений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Квалификационные требования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/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Иные сведения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/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Сроки, место и порядок предоставления конкурсных документов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/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Цена конкурсных документов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BYN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Место и порядок представления конкурсных предложений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/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Лоты</w:t>
            </w:r>
          </w:p>
        </w:tc>
      </w:tr>
    </w:tbl>
    <w:tbl>
      <w:tblGrid>
        <w:gridCol w:w="1700" w:type="dxa"/>
        <w:gridCol w:w="4250" w:type="dxa"/>
        <w:gridCol w:w="5100" w:type="dxa"/>
        <w:gridCol w:w="5950" w:type="dxa"/>
      </w:tblGrid>
      <w:tblPr>
        <w:tblW w:w="17000" w:type="auto"/>
        <w:tblLayout w:type="autofit"/>
        <w:tblCellMar>
          <w:top w:w="10" w:type="dxa"/>
          <w:left w:w="10" w:type="dxa"/>
          <w:right w:w="10" w:type="dxa"/>
          <w:bottom w:w="10" w:type="dxa"/>
        </w:tblCellMar>
        <w:tblBorders>
          <w:top w:val="single" w:sz="1" w:color="ececec"/>
          <w:left w:val="single" w:sz="1" w:color="ececec"/>
          <w:right w:val="single" w:sz="1" w:color="ececec"/>
          <w:bottom w:val="single" w:sz="1" w:color="ececec"/>
          <w:insideH w:val="single" w:sz="1" w:color="ececec"/>
          <w:insideV w:val="single" w:sz="1" w:color="ececec"/>
        </w:tblBorders>
      </w:tblPr>
      <w:tr>
        <w:trPr/>
        <w:tc>
          <w:tcPr>
            <w:tcW w:w="1700" w:type="dxa"/>
            <w:shd w:val="clear" w:fill="ececec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№ лота</w:t>
            </w:r>
          </w:p>
        </w:tc>
        <w:tc>
          <w:tcPr>
            <w:tcW w:w="4250" w:type="dxa"/>
            <w:shd w:val="clear" w:fill="ececec"/>
            <w:noWrap/>
          </w:tcPr>
          <w:p>
            <w:pPr/>
            <w:r>
              <w:rPr>
                <w:b w:val="1"/>
                <w:bCs w:val="1"/>
                <w:shd w:val="clear" w:fill="lightGray"/>
              </w:rPr>
              <w:t xml:space="preserve">Предмет закупки</w:t>
            </w:r>
          </w:p>
        </w:tc>
        <w:tc>
          <w:tcPr>
            <w:tcW w:w="5100" w:type="dxa"/>
            <w:shd w:val="clear" w:fill="ececec"/>
            <w:noWrap/>
          </w:tcPr>
          <w:p>
            <w:pPr/>
            <w:r>
              <w:rPr>
                <w:b w:val="1"/>
                <w:bCs w:val="1"/>
                <w:shd w:val="clear" w:fill="lightGray"/>
              </w:rPr>
              <w:t xml:space="preserve">Количество</w:t>
            </w:r>
            <w:br/>
            <w:r>
              <w:rPr>
                <w:b w:val="1"/>
                <w:bCs w:val="1"/>
                <w:shd w:val="clear" w:fill="lightGray"/>
              </w:rPr>
              <w:t xml:space="preserve">Стоимость</w:t>
            </w:r>
          </w:p>
        </w:tc>
        <w:tc>
          <w:tcPr>
            <w:tcW w:w="5950" w:type="dxa"/>
            <w:shd w:val="clear" w:fill="ececec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Статус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Выполнение подрядных работ с поставкой оборудования по строительству объекта «Возведение сетей 10 кВ для обеспечения электроснабжения электрозарядного комплекса, расположенного по адресу: г. Солигорск, ул. Железнолорожная, 21».</w:t>
            </w:r>
            <w:br/>
            <w:r>
              <w:rPr/>
              <w:t xml:space="preserve"/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 штук,</w:t>
            </w:r>
            <w:br/>
            <w:r>
              <w:rPr/>
              <w:t xml:space="preserve">2,572,283.00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 15.09.2026 по 14.12.2026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Республика Беларусь, Минская область, г.Солигорск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42.22.22.100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2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Выполнение подрядных работ с поставкой оборудования по строительству объекта «Возведение сетей 10 кВ для обеспечения электроснабжения электрозарядного комплекса, расположенного по адресу: г. Слуцк, ул. 14 Партизан, 15»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 штук,</w:t>
            </w:r>
            <w:br/>
            <w:r>
              <w:rPr/>
              <w:t xml:space="preserve">1,956,461.00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 15.09.2026 по 14.12.2026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Республика Беларусь, Минская область, г.Слуцк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42.22.22.100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3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Выполнение подрядных работ с поставкой оборудования по строительству объекта «Возведение сетей 10 кВ для обеспечения электроснабжения электрозарядного комплекса, расположенного по адресу: Солигорский район, г.п. Старобин, ул. Радужная, 10»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 штук,</w:t>
            </w:r>
            <w:br/>
            <w:r>
              <w:rPr/>
              <w:t xml:space="preserve">797,683.00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 15.09.2026 по 14.12.2026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Республика Беларусь, Минская область, Солигорский район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42.22.22.100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4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Выполнение подрядных работ с поставкой оборудования по строительству объекта «Возведение сетей 10 кВ для обеспечения электроснабжения электрозарядного комплекса, расположенного по адресу: г. Солигорск, ул. Судиловского, 8А» 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 штук,</w:t>
            </w:r>
            <w:br/>
            <w:r>
              <w:rPr/>
              <w:t xml:space="preserve">957,878.00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 15.09.2026 по 14.12.2026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Республика Беларусь, Минская область, г.Солигорск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42.22.22.100</w:t>
            </w:r>
          </w:p>
        </w:tc>
      </w:tr>
    </w:tbl>
    <w:p/>
    <w:p>
      <w:pPr>
        <w:ind w:left="113.47199999999999" w:right="113.47199999999999" w:firstLine="0" w:hanging="0"/>
        <w:spacing w:before="120" w:after="120"/>
      </w:pPr>
      <w:r>
        <w:rPr>
          <w:color w:val="red"/>
          <w:b w:val="1"/>
          <w:bCs w:val="1"/>
        </w:rPr>
        <w:t xml:space="preserve">ОТРАСЛЬ: ТАРНОЕ ХОЗЯЙСТВО </w:t>
      </w:r>
    </w:p>
    <w:p>
      <w:pPr>
        <w:ind w:left="113.47199999999999" w:right="113.47199999999999" w:firstLine="0" w:hanging="0"/>
        <w:spacing w:before="120" w:after="120"/>
      </w:pPr>
      <w:r>
        <w:rPr>
          <w:b w:val="1"/>
          <w:bCs w:val="1"/>
        </w:rPr>
        <w:t xml:space="preserve">Процедура закупки № 2026-1364602</w:t>
      </w:r>
    </w:p>
    <w:tbl>
      <w:tblGrid>
        <w:gridCol w:w="5100" w:type="dxa"/>
        <w:gridCol w:w="11900" w:type="dxa"/>
      </w:tblGrid>
      <w:tblPr>
        <w:tblW w:w="17000" w:type="auto"/>
        <w:tblLayout w:type="autofit"/>
        <w:tblCellMar>
          <w:top w:w="10" w:type="dxa"/>
          <w:left w:w="10" w:type="dxa"/>
          <w:right w:w="10" w:type="dxa"/>
          <w:bottom w:w="10" w:type="dxa"/>
        </w:tblCellMar>
        <w:tblBorders>
          <w:top w:val="single" w:sz="1" w:color="ececec"/>
          <w:left w:val="single" w:sz="1" w:color="ececec"/>
          <w:right w:val="single" w:sz="1" w:color="ececec"/>
          <w:bottom w:val="single" w:sz="1" w:color="ececec"/>
          <w:insideH w:val="single" w:sz="1" w:color="ececec"/>
          <w:insideV w:val="single" w:sz="1" w:color="ececec"/>
        </w:tblBorders>
      </w:tblPr>
      <w:tr>
        <w:trPr/>
        <w:tc>
          <w:tcPr>
            <w:tcW w:w="17000" w:type="dxa"/>
            <w:gridSpan w:val="2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 Открытый конкурс (в электронном виде)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Общая информация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Отрасль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Тарное хозяйство &gt; Упаковочные сырье / материалы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Краткое описание предмета закупки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Многослойный пленочный полимерный материал с цветной печатью (кувшин) емкостью 800 мл,900 мл для розлива на автомате EL1-1102 №544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Сведения о заказчике, организаторе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Полное наименование </w:t>
            </w:r>
            <w:r>
              <w:rPr>
                <w:b w:val="1"/>
                <w:bCs w:val="1"/>
              </w:rPr>
              <w:t xml:space="preserve">заказчика</w:t>
            </w:r>
            <w:r>
              <w:rPr/>
              <w:t xml:space="preserve">, место нахождения организации, УНП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Открытое акционерное общество "Бабушкина крынка"-управляющая компания холдинга "Могилевская молочная компания "Бабушкина крынка"
</w:t>
            </w:r>
            <w:br/>
            <w:r>
              <w:rPr/>
              <w:t xml:space="preserve">Республика Беларусь, Могилевская область, 212013, г. Могилев, ул. А. Павлова, 3
</w:t>
            </w:r>
            <w:br/>
            <w:r>
              <w:rPr/>
              <w:t xml:space="preserve">700012278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Фамилии, имена и отчества, номера телефонов работников </w:t>
            </w:r>
            <w:r>
              <w:rPr>
                <w:b w:val="1"/>
                <w:bCs w:val="1"/>
              </w:rPr>
              <w:t xml:space="preserve">заказчика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Ведущий экономист ОМТС Симонюк Наталья Николаевна: + 375 (29) 3083616.
</w:t>
            </w:r>
            <w:br/>
            <w:r>
              <w:rPr/>
              <w:t xml:space="preserve">Адрес электронной почты: tender2@babushkina.by.
</w:t>
            </w:r>
            <w:br/>
            <w:r>
              <w:rPr/>
              <w:t xml:space="preserve">Заместитель генерального директора по сельскому хозяйству Киселёва Наталья Александровна: +375 (44) 595 05 90
</w:t>
            </w:r>
            <w:br/>
            <w:r>
              <w:rPr/>
              <w:t xml:space="preserve"/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Основная информация по процедуре закупки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Дата размещения приглашения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14.08.2026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Дата и время окончания приема предложений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28.08.2026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Валюта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BYN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Требования к составу участников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Согласно приглашению 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Квалификационные требования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/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Иные сведения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Согласно приглашению 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Лоты</w:t>
            </w:r>
          </w:p>
        </w:tc>
      </w:tr>
    </w:tbl>
    <w:tbl>
      <w:tblGrid>
        <w:gridCol w:w="1700" w:type="dxa"/>
        <w:gridCol w:w="4250" w:type="dxa"/>
        <w:gridCol w:w="5100" w:type="dxa"/>
        <w:gridCol w:w="5950" w:type="dxa"/>
      </w:tblGrid>
      <w:tblPr>
        <w:tblW w:w="17000" w:type="auto"/>
        <w:tblLayout w:type="autofit"/>
        <w:tblCellMar>
          <w:top w:w="10" w:type="dxa"/>
          <w:left w:w="10" w:type="dxa"/>
          <w:right w:w="10" w:type="dxa"/>
          <w:bottom w:w="10" w:type="dxa"/>
        </w:tblCellMar>
        <w:tblBorders>
          <w:top w:val="single" w:sz="1" w:color="ececec"/>
          <w:left w:val="single" w:sz="1" w:color="ececec"/>
          <w:right w:val="single" w:sz="1" w:color="ececec"/>
          <w:bottom w:val="single" w:sz="1" w:color="ececec"/>
          <w:insideH w:val="single" w:sz="1" w:color="ececec"/>
          <w:insideV w:val="single" w:sz="1" w:color="ececec"/>
        </w:tblBorders>
      </w:tblPr>
      <w:tr>
        <w:trPr/>
        <w:tc>
          <w:tcPr>
            <w:tcW w:w="1700" w:type="dxa"/>
            <w:shd w:val="clear" w:fill="ececec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№ лота</w:t>
            </w:r>
          </w:p>
        </w:tc>
        <w:tc>
          <w:tcPr>
            <w:tcW w:w="4250" w:type="dxa"/>
            <w:shd w:val="clear" w:fill="ececec"/>
            <w:noWrap/>
          </w:tcPr>
          <w:p>
            <w:pPr/>
            <w:r>
              <w:rPr>
                <w:b w:val="1"/>
                <w:bCs w:val="1"/>
                <w:shd w:val="clear" w:fill="lightGray"/>
              </w:rPr>
              <w:t xml:space="preserve">Предмет закупки</w:t>
            </w:r>
          </w:p>
        </w:tc>
        <w:tc>
          <w:tcPr>
            <w:tcW w:w="5100" w:type="dxa"/>
            <w:shd w:val="clear" w:fill="ececec"/>
            <w:noWrap/>
          </w:tcPr>
          <w:p>
            <w:pPr/>
            <w:r>
              <w:rPr>
                <w:b w:val="1"/>
                <w:bCs w:val="1"/>
                <w:shd w:val="clear" w:fill="lightGray"/>
              </w:rPr>
              <w:t xml:space="preserve">Количество</w:t>
            </w:r>
            <w:br/>
            <w:r>
              <w:rPr>
                <w:b w:val="1"/>
                <w:bCs w:val="1"/>
                <w:shd w:val="clear" w:fill="lightGray"/>
              </w:rPr>
              <w:t xml:space="preserve">Стоимость</w:t>
            </w:r>
          </w:p>
        </w:tc>
        <w:tc>
          <w:tcPr>
            <w:tcW w:w="5950" w:type="dxa"/>
            <w:shd w:val="clear" w:fill="ececec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Статус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Многослойный пленочный полимерный материал с цветной печатью (кувшин) емкостью 800 мл,900 мл для розлива на автомате EL1-1102 №544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20 000 000 штук,</w:t>
            </w:r>
            <w:br/>
            <w:r>
              <w:rPr/>
              <w:t xml:space="preserve">11,324,880.00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 30.09.2026 по 30.09.2027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Республика Беларусь, Могилевская область, 212013, г. Могилев, ул. А. Павлова, 3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Размер конкурсного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22.29.22.500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Подано предложений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0</w:t>
            </w:r>
          </w:p>
        </w:tc>
      </w:tr>
    </w:tbl>
    <w:p/>
    <w:p>
      <w:pPr>
        <w:ind w:left="113.47199999999999" w:right="113.47199999999999" w:firstLine="0" w:hanging="0"/>
        <w:spacing w:before="120" w:after="120"/>
      </w:pPr>
      <w:r>
        <w:rPr>
          <w:color w:val="red"/>
          <w:b w:val="1"/>
          <w:bCs w:val="1"/>
        </w:rPr>
        <w:t xml:space="preserve">ОТРАСЛЬ: ТОРГОВЛЯ </w:t>
      </w:r>
    </w:p>
    <w:p>
      <w:pPr>
        <w:ind w:left="113.47199999999999" w:right="113.47199999999999" w:firstLine="0" w:hanging="0"/>
        <w:spacing w:before="120" w:after="120"/>
      </w:pPr>
      <w:r>
        <w:rPr>
          <w:b w:val="1"/>
          <w:bCs w:val="1"/>
        </w:rPr>
        <w:t xml:space="preserve">Процедура закупки № 2026-1363840</w:t>
      </w:r>
    </w:p>
    <w:tbl>
      <w:tblGrid>
        <w:gridCol w:w="5100" w:type="dxa"/>
        <w:gridCol w:w="11900" w:type="dxa"/>
      </w:tblGrid>
      <w:tblPr>
        <w:tblW w:w="17000" w:type="auto"/>
        <w:tblLayout w:type="autofit"/>
        <w:tblCellMar>
          <w:top w:w="10" w:type="dxa"/>
          <w:left w:w="10" w:type="dxa"/>
          <w:right w:w="10" w:type="dxa"/>
          <w:bottom w:w="10" w:type="dxa"/>
        </w:tblCellMar>
        <w:tblBorders>
          <w:top w:val="single" w:sz="1" w:color="ececec"/>
          <w:left w:val="single" w:sz="1" w:color="ececec"/>
          <w:right w:val="single" w:sz="1" w:color="ececec"/>
          <w:bottom w:val="single" w:sz="1" w:color="ececec"/>
          <w:insideH w:val="single" w:sz="1" w:color="ececec"/>
          <w:insideV w:val="single" w:sz="1" w:color="ececec"/>
        </w:tblBorders>
      </w:tblPr>
      <w:tr>
        <w:trPr/>
        <w:tc>
          <w:tcPr>
            <w:tcW w:w="17000" w:type="dxa"/>
            <w:gridSpan w:val="2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 Открытый конкурс (в электронном виде)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Общая информация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Отрасль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Торговля &gt; Другое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Краткое описание предмета закупки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Аттракцион "Колесо обозрения"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Сведения о заказчике, организаторе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Полное наименование </w:t>
            </w:r>
            <w:r>
              <w:rPr>
                <w:b w:val="1"/>
                <w:bCs w:val="1"/>
              </w:rPr>
              <w:t xml:space="preserve">заказчика</w:t>
            </w:r>
            <w:r>
              <w:rPr/>
              <w:t xml:space="preserve">, место нахождения организации, УНП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Открытое акционерное общество "МогилевАттракционы"
</w:t>
            </w:r>
            <w:br/>
            <w:r>
              <w:rPr/>
              <w:t xml:space="preserve">212030, Могилевская область, г.Могилев, ул.Первомайская, д.16, оф.90
</w:t>
            </w:r>
            <w:br/>
            <w:r>
              <w:rPr/>
              <w:t xml:space="preserve">700443746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Фамилии, имена и отчества, номера телефонов работников </w:t>
            </w:r>
            <w:r>
              <w:rPr>
                <w:b w:val="1"/>
                <w:bCs w:val="1"/>
              </w:rPr>
              <w:t xml:space="preserve">заказчика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тел. +375291567000; email: info@mattraction.by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Основная информация по процедуре закупки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Дата размещения приглашения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13.08.2026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Дата и время окончания приема предложений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21.08.2026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Валюта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BYN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Требования к составу участников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Возможность снижение цены, предполагается признание победителя закупки из одного источника, банковская гарантия
Согласно прилагаемым документам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Квалификационные требования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/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Иные сведения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/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Лоты</w:t>
            </w:r>
          </w:p>
        </w:tc>
      </w:tr>
    </w:tbl>
    <w:tbl>
      <w:tblGrid>
        <w:gridCol w:w="1700" w:type="dxa"/>
        <w:gridCol w:w="4250" w:type="dxa"/>
        <w:gridCol w:w="5100" w:type="dxa"/>
        <w:gridCol w:w="5950" w:type="dxa"/>
      </w:tblGrid>
      <w:tblPr>
        <w:tblW w:w="17000" w:type="auto"/>
        <w:tblLayout w:type="autofit"/>
        <w:tblCellMar>
          <w:top w:w="10" w:type="dxa"/>
          <w:left w:w="10" w:type="dxa"/>
          <w:right w:w="10" w:type="dxa"/>
          <w:bottom w:w="10" w:type="dxa"/>
        </w:tblCellMar>
        <w:tblBorders>
          <w:top w:val="single" w:sz="1" w:color="ececec"/>
          <w:left w:val="single" w:sz="1" w:color="ececec"/>
          <w:right w:val="single" w:sz="1" w:color="ececec"/>
          <w:bottom w:val="single" w:sz="1" w:color="ececec"/>
          <w:insideH w:val="single" w:sz="1" w:color="ececec"/>
          <w:insideV w:val="single" w:sz="1" w:color="ececec"/>
        </w:tblBorders>
      </w:tblPr>
      <w:tr>
        <w:trPr/>
        <w:tc>
          <w:tcPr>
            <w:tcW w:w="1700" w:type="dxa"/>
            <w:shd w:val="clear" w:fill="ececec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№ лота</w:t>
            </w:r>
          </w:p>
        </w:tc>
        <w:tc>
          <w:tcPr>
            <w:tcW w:w="4250" w:type="dxa"/>
            <w:shd w:val="clear" w:fill="ececec"/>
            <w:noWrap/>
          </w:tcPr>
          <w:p>
            <w:pPr/>
            <w:r>
              <w:rPr>
                <w:b w:val="1"/>
                <w:bCs w:val="1"/>
                <w:shd w:val="clear" w:fill="lightGray"/>
              </w:rPr>
              <w:t xml:space="preserve">Предмет закупки</w:t>
            </w:r>
          </w:p>
        </w:tc>
        <w:tc>
          <w:tcPr>
            <w:tcW w:w="5100" w:type="dxa"/>
            <w:shd w:val="clear" w:fill="ececec"/>
            <w:noWrap/>
          </w:tcPr>
          <w:p>
            <w:pPr/>
            <w:r>
              <w:rPr>
                <w:b w:val="1"/>
                <w:bCs w:val="1"/>
                <w:shd w:val="clear" w:fill="lightGray"/>
              </w:rPr>
              <w:t xml:space="preserve">Количество</w:t>
            </w:r>
            <w:br/>
            <w:r>
              <w:rPr>
                <w:b w:val="1"/>
                <w:bCs w:val="1"/>
                <w:shd w:val="clear" w:fill="lightGray"/>
              </w:rPr>
              <w:t xml:space="preserve">Стоимость</w:t>
            </w:r>
          </w:p>
        </w:tc>
        <w:tc>
          <w:tcPr>
            <w:tcW w:w="5950" w:type="dxa"/>
            <w:shd w:val="clear" w:fill="ececec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Статус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Аттракцион &amp;quot;Колесо обозрения&amp;quot;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 штук,</w:t>
            </w:r>
            <w:br/>
            <w:r>
              <w:rPr/>
              <w:t xml:space="preserve">3,500,000.00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 - по -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г. Могилев, Беларусь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Размер конкурсного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28.99.32.000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Подано предложений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0</w:t>
            </w:r>
          </w:p>
        </w:tc>
      </w:tr>
    </w:tbl>
    <w:p/>
    <w:p>
      <w:pPr>
        <w:ind w:left="113.47199999999999" w:right="113.47199999999999" w:firstLine="0" w:hanging="0"/>
        <w:spacing w:before="120" w:after="120"/>
      </w:pPr>
      <w:r>
        <w:rPr>
          <w:color w:val="red"/>
          <w:b w:val="1"/>
          <w:bCs w:val="1"/>
        </w:rPr>
        <w:t xml:space="preserve">ОТРАСЛЬ: ТРАНСПОРТ </w:t>
      </w:r>
    </w:p>
    <w:p>
      <w:pPr>
        <w:ind w:left="113.47199999999999" w:right="113.47199999999999" w:firstLine="0" w:hanging="0"/>
        <w:spacing w:before="120" w:after="120"/>
      </w:pPr>
      <w:r>
        <w:rPr>
          <w:b w:val="1"/>
          <w:bCs w:val="1"/>
        </w:rPr>
        <w:t xml:space="preserve">Процедура закупки № 2026-1363296</w:t>
      </w:r>
    </w:p>
    <w:tbl>
      <w:tblGrid>
        <w:gridCol w:w="5100" w:type="dxa"/>
        <w:gridCol w:w="11900" w:type="dxa"/>
      </w:tblGrid>
      <w:tblPr>
        <w:tblW w:w="17000" w:type="auto"/>
        <w:tblLayout w:type="autofit"/>
        <w:tblCellMar>
          <w:top w:w="10" w:type="dxa"/>
          <w:left w:w="10" w:type="dxa"/>
          <w:right w:w="10" w:type="dxa"/>
          <w:bottom w:w="10" w:type="dxa"/>
        </w:tblCellMar>
        <w:tblBorders>
          <w:top w:val="single" w:sz="1" w:color="ececec"/>
          <w:left w:val="single" w:sz="1" w:color="ececec"/>
          <w:right w:val="single" w:sz="1" w:color="ececec"/>
          <w:bottom w:val="single" w:sz="1" w:color="ececec"/>
          <w:insideH w:val="single" w:sz="1" w:color="ececec"/>
          <w:insideV w:val="single" w:sz="1" w:color="ececec"/>
        </w:tblBorders>
      </w:tblPr>
      <w:tr>
        <w:trPr/>
        <w:tc>
          <w:tcPr>
            <w:tcW w:w="17000" w:type="dxa"/>
            <w:gridSpan w:val="2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LANG_tenderType_Marketing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Общая информация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Отрасль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Транспорт &gt; Автобусы / микроавтобусы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Краткое описание предмета закупки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Закупка автобусов для городских перевозок большой вместимости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Сведения о заказчике, организаторе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Полное наименование </w:t>
            </w:r>
            <w:r>
              <w:rPr>
                <w:b w:val="1"/>
                <w:bCs w:val="1"/>
              </w:rPr>
              <w:t xml:space="preserve">заказчика</w:t>
            </w:r>
            <w:r>
              <w:rPr/>
              <w:t xml:space="preserve">, место нахождения организации, УНП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Открытое акционерное общество "Гомельоблавтотранс"
</w:t>
            </w:r>
            <w:br/>
            <w:r>
              <w:rPr/>
              <w:t xml:space="preserve">Республика Беларусь, Гомельская область, 246027, г. Гомель, пр-т Речицкий, 7А
</w:t>
            </w:r>
            <w:br/>
            <w:r>
              <w:rPr/>
              <w:t xml:space="preserve">400095349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Фамилии, имена и отчества, номера телефонов работников </w:t>
            </w:r>
            <w:r>
              <w:rPr>
                <w:b w:val="1"/>
                <w:bCs w:val="1"/>
              </w:rPr>
              <w:t xml:space="preserve">заказчика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Немцев Вадим Максимович, +375232217255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Основная информация по процедуре закупки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Дата размещения приглашения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11.08.2026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Дата и время окончания приема предложений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14.08.2026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Валюта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BYN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Требования к составу участников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нарочно, электронная почта pto@gomelavto.by, СМДО, почта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Квалификационные требования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/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Иные сведения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/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Лоты</w:t>
            </w:r>
          </w:p>
        </w:tc>
      </w:tr>
    </w:tbl>
    <w:tbl>
      <w:tblGrid>
        <w:gridCol w:w="1700" w:type="dxa"/>
        <w:gridCol w:w="4250" w:type="dxa"/>
        <w:gridCol w:w="5100" w:type="dxa"/>
        <w:gridCol w:w="5950" w:type="dxa"/>
      </w:tblGrid>
      <w:tblPr>
        <w:tblW w:w="17000" w:type="auto"/>
        <w:tblLayout w:type="autofit"/>
        <w:tblCellMar>
          <w:top w:w="10" w:type="dxa"/>
          <w:left w:w="10" w:type="dxa"/>
          <w:right w:w="10" w:type="dxa"/>
          <w:bottom w:w="10" w:type="dxa"/>
        </w:tblCellMar>
        <w:tblBorders>
          <w:top w:val="single" w:sz="1" w:color="ececec"/>
          <w:left w:val="single" w:sz="1" w:color="ececec"/>
          <w:right w:val="single" w:sz="1" w:color="ececec"/>
          <w:bottom w:val="single" w:sz="1" w:color="ececec"/>
          <w:insideH w:val="single" w:sz="1" w:color="ececec"/>
          <w:insideV w:val="single" w:sz="1" w:color="ececec"/>
        </w:tblBorders>
      </w:tblPr>
      <w:tr>
        <w:trPr/>
        <w:tc>
          <w:tcPr>
            <w:tcW w:w="1700" w:type="dxa"/>
            <w:shd w:val="clear" w:fill="ececec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№ лота</w:t>
            </w:r>
          </w:p>
        </w:tc>
        <w:tc>
          <w:tcPr>
            <w:tcW w:w="4250" w:type="dxa"/>
            <w:shd w:val="clear" w:fill="ececec"/>
            <w:noWrap/>
          </w:tcPr>
          <w:p>
            <w:pPr/>
            <w:r>
              <w:rPr>
                <w:b w:val="1"/>
                <w:bCs w:val="1"/>
                <w:shd w:val="clear" w:fill="lightGray"/>
              </w:rPr>
              <w:t xml:space="preserve">Предмет закупки</w:t>
            </w:r>
          </w:p>
        </w:tc>
        <w:tc>
          <w:tcPr>
            <w:tcW w:w="5100" w:type="dxa"/>
            <w:shd w:val="clear" w:fill="ececec"/>
            <w:noWrap/>
          </w:tcPr>
          <w:p>
            <w:pPr/>
            <w:r>
              <w:rPr>
                <w:b w:val="1"/>
                <w:bCs w:val="1"/>
                <w:shd w:val="clear" w:fill="lightGray"/>
              </w:rPr>
              <w:t xml:space="preserve">Количество</w:t>
            </w:r>
            <w:br/>
            <w:r>
              <w:rPr>
                <w:b w:val="1"/>
                <w:bCs w:val="1"/>
                <w:shd w:val="clear" w:fill="lightGray"/>
              </w:rPr>
              <w:t xml:space="preserve">Стоимость</w:t>
            </w:r>
          </w:p>
        </w:tc>
        <w:tc>
          <w:tcPr>
            <w:tcW w:w="5950" w:type="dxa"/>
            <w:shd w:val="clear" w:fill="ececec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Статус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Закупка автобусов для городских перевозок большой вместимости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25 единица,</w:t>
            </w:r>
            <w:br/>
            <w:r>
              <w:rPr/>
              <w:t xml:space="preserve">16,511,250.00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Закупка завершена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 24.08.2026 по 30.09.2026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Республика Беларусь, Гомельская область, 246027, г. Гомель, пр-т Речицкий, 7А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29.10.30.354</w:t>
            </w:r>
          </w:p>
        </w:tc>
      </w:tr>
    </w:tbl>
    <w:p/>
    <w:p>
      <w:pPr>
        <w:ind w:left="113.47199999999999" w:right="113.47199999999999" w:firstLine="0" w:hanging="0"/>
        <w:spacing w:before="120" w:after="120"/>
      </w:pPr>
      <w:r>
        <w:rPr>
          <w:b w:val="1"/>
          <w:bCs w:val="1"/>
        </w:rPr>
        <w:t xml:space="preserve">Процедура закупки № 2026-1363938</w:t>
      </w:r>
    </w:p>
    <w:tbl>
      <w:tblGrid>
        <w:gridCol w:w="5100" w:type="dxa"/>
        <w:gridCol w:w="11900" w:type="dxa"/>
      </w:tblGrid>
      <w:tblPr>
        <w:tblW w:w="17000" w:type="auto"/>
        <w:tblLayout w:type="autofit"/>
        <w:tblCellMar>
          <w:top w:w="10" w:type="dxa"/>
          <w:left w:w="10" w:type="dxa"/>
          <w:right w:w="10" w:type="dxa"/>
          <w:bottom w:w="10" w:type="dxa"/>
        </w:tblCellMar>
        <w:tblBorders>
          <w:top w:val="single" w:sz="1" w:color="ececec"/>
          <w:left w:val="single" w:sz="1" w:color="ececec"/>
          <w:right w:val="single" w:sz="1" w:color="ececec"/>
          <w:bottom w:val="single" w:sz="1" w:color="ececec"/>
          <w:insideH w:val="single" w:sz="1" w:color="ececec"/>
          <w:insideV w:val="single" w:sz="1" w:color="ececec"/>
        </w:tblBorders>
      </w:tblPr>
      <w:tr>
        <w:trPr/>
        <w:tc>
          <w:tcPr>
            <w:tcW w:w="17000" w:type="dxa"/>
            <w:gridSpan w:val="2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 Открытый конкурс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Общая информация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Отрасль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Транспорт &gt; Грузовой автотранспорт / прицепы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Краткое описание предмета закупки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Автомобили грузовые полноприводные с кузовом "цельнометаллический фургон"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Сведения о заказчике, организаторе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Закупка проводится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организатором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Полное наименование </w:t>
            </w:r>
            <w:r>
              <w:rPr>
                <w:b w:val="1"/>
                <w:bCs w:val="1"/>
              </w:rPr>
              <w:t xml:space="preserve">организатора</w:t>
            </w:r>
            <w:r>
              <w:rPr/>
              <w:t xml:space="preserve">, место нахождения организации, УНП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Открытое акционерное общество "БЕЛЭНЕРГОСНАБКОМПЛЕКТ"
</w:t>
            </w:r>
            <w:br/>
            <w:r>
              <w:rPr/>
              <w:t xml:space="preserve">Республика Беларусь, г. Минск,  220030, ул. К. Маркса, 14А/2
</w:t>
            </w:r>
            <w:br/>
            <w:r>
              <w:rPr/>
              <w:t xml:space="preserve">  100104659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Фамилии, имена и отчества, номера телефонов работников </w:t>
            </w:r>
            <w:r>
              <w:rPr>
                <w:b w:val="1"/>
                <w:bCs w:val="1"/>
              </w:rPr>
              <w:t xml:space="preserve">организатора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Фесенко Ирина Михайловна, 
</w:t>
            </w:r>
            <w:br/>
            <w:r>
              <w:rPr/>
              <w:t xml:space="preserve">тел. рабочий +375172182592, 
</w:t>
            </w:r>
            <w:br/>
            <w:r>
              <w:rPr/>
              <w:t xml:space="preserve">почта: info@besk.by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Размер оплаты услуг организатора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-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Полное наименование </w:t>
            </w:r>
            <w:r>
              <w:rPr>
                <w:b w:val="1"/>
                <w:bCs w:val="1"/>
              </w:rPr>
              <w:t xml:space="preserve">заказчика</w:t>
            </w:r>
            <w:r>
              <w:rPr/>
              <w:t xml:space="preserve">, место нахождения организации, УНП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РУП «Витебскэнерго», УНП 300000252, РБ, г. Витебск, ул. Правды, дом 30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Фамилии, имена и отчества, номера телефонов работников </w:t>
            </w:r>
            <w:r>
              <w:rPr>
                <w:b w:val="1"/>
                <w:bCs w:val="1"/>
              </w:rPr>
              <w:t xml:space="preserve">заказчика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РУП «Витебскэнерго»: Смоляков Вадим Владимирович, тел. 80212-49-25-67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Основная информация по процедуре закупки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Дата размещения приглашения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13.08.2026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Дата и время окончания приема предложений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20.08.2026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Валюта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BYN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Требования к составу участников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Участником процедуры закупки может быть любое юридическое или физическое лицо, в том числе
индивидуальный предприниматель, независимо от организационно-правовой формы, формы собственности, места
нахождения и места происхождения капитала, которое соответствует требованиям, установленным организатором в документах о закупке.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Квалификационные требования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В соответствии с требованиями документации по закупке.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Иные сведения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/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Сроки, место и порядок предоставления конкурсных документов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Документы по процедуре закупки размещаются в открытом доступе в ИС «Тендеры» в разделе «Документы».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Место и порядок представления конкурсных предложений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Место подачи предложений: ОАО «Белэнергоснабкомплект», 220030, Республика Беларусь, г. Минск, ул. Карла Маркса, 14 А/2. Предложение представляется в порядке и по форме, установленными документами по процедуре закупки.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Лоты</w:t>
            </w:r>
          </w:p>
        </w:tc>
      </w:tr>
    </w:tbl>
    <w:tbl>
      <w:tblGrid>
        <w:gridCol w:w="1700" w:type="dxa"/>
        <w:gridCol w:w="4250" w:type="dxa"/>
        <w:gridCol w:w="5100" w:type="dxa"/>
        <w:gridCol w:w="5950" w:type="dxa"/>
      </w:tblGrid>
      <w:tblPr>
        <w:tblW w:w="17000" w:type="auto"/>
        <w:tblLayout w:type="autofit"/>
        <w:tblCellMar>
          <w:top w:w="10" w:type="dxa"/>
          <w:left w:w="10" w:type="dxa"/>
          <w:right w:w="10" w:type="dxa"/>
          <w:bottom w:w="10" w:type="dxa"/>
        </w:tblCellMar>
        <w:tblBorders>
          <w:top w:val="single" w:sz="1" w:color="ececec"/>
          <w:left w:val="single" w:sz="1" w:color="ececec"/>
          <w:right w:val="single" w:sz="1" w:color="ececec"/>
          <w:bottom w:val="single" w:sz="1" w:color="ececec"/>
          <w:insideH w:val="single" w:sz="1" w:color="ececec"/>
          <w:insideV w:val="single" w:sz="1" w:color="ececec"/>
        </w:tblBorders>
      </w:tblPr>
      <w:tr>
        <w:trPr/>
        <w:tc>
          <w:tcPr>
            <w:tcW w:w="1700" w:type="dxa"/>
            <w:shd w:val="clear" w:fill="ececec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№ лота</w:t>
            </w:r>
          </w:p>
        </w:tc>
        <w:tc>
          <w:tcPr>
            <w:tcW w:w="4250" w:type="dxa"/>
            <w:shd w:val="clear" w:fill="ececec"/>
            <w:noWrap/>
          </w:tcPr>
          <w:p>
            <w:pPr/>
            <w:r>
              <w:rPr>
                <w:b w:val="1"/>
                <w:bCs w:val="1"/>
                <w:shd w:val="clear" w:fill="lightGray"/>
              </w:rPr>
              <w:t xml:space="preserve">Предмет закупки</w:t>
            </w:r>
          </w:p>
        </w:tc>
        <w:tc>
          <w:tcPr>
            <w:tcW w:w="5100" w:type="dxa"/>
            <w:shd w:val="clear" w:fill="ececec"/>
            <w:noWrap/>
          </w:tcPr>
          <w:p>
            <w:pPr/>
            <w:r>
              <w:rPr>
                <w:b w:val="1"/>
                <w:bCs w:val="1"/>
                <w:shd w:val="clear" w:fill="lightGray"/>
              </w:rPr>
              <w:t xml:space="preserve">Количество</w:t>
            </w:r>
            <w:br/>
            <w:r>
              <w:rPr>
                <w:b w:val="1"/>
                <w:bCs w:val="1"/>
                <w:shd w:val="clear" w:fill="lightGray"/>
              </w:rPr>
              <w:t xml:space="preserve">Стоимость</w:t>
            </w:r>
          </w:p>
        </w:tc>
        <w:tc>
          <w:tcPr>
            <w:tcW w:w="5950" w:type="dxa"/>
            <w:shd w:val="clear" w:fill="ececec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Статус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Автомобиль грузовой полноприводный с кузовом &amp;quot;цельнометаллический фургон&amp;quot; (для ОВБ)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26 шт.,</w:t>
            </w:r>
            <w:br/>
            <w:r>
              <w:rPr/>
              <w:t xml:space="preserve">3,996,954.00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 20.09.2026 по 01.12.2026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Республика Беларусь, г. Витебск, ул. 1-ая Заречная, 2, склад филиала «Витебские электрические сети» РУП «Витебскэнерго» (7 ед.), г. Полоцк, промузел Ксты, ул. Строительная, 7, склад филиала «Полоцкие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29.10.41.100</w:t>
            </w:r>
          </w:p>
        </w:tc>
      </w:tr>
    </w:tbl>
    <w:p/>
    <w:p>
      <w:pPr>
        <w:ind w:left="113.47199999999999" w:right="113.47199999999999" w:firstLine="0" w:hanging="0"/>
        <w:spacing w:before="120" w:after="120"/>
      </w:pPr>
      <w:r>
        <w:rPr>
          <w:b w:val="1"/>
          <w:bCs w:val="1"/>
        </w:rPr>
        <w:t xml:space="preserve">Процедура закупки № 2026-1364886</w:t>
      </w:r>
    </w:p>
    <w:tbl>
      <w:tblGrid>
        <w:gridCol w:w="5100" w:type="dxa"/>
        <w:gridCol w:w="11900" w:type="dxa"/>
      </w:tblGrid>
      <w:tblPr>
        <w:tblW w:w="17000" w:type="auto"/>
        <w:tblLayout w:type="autofit"/>
        <w:tblCellMar>
          <w:top w:w="10" w:type="dxa"/>
          <w:left w:w="10" w:type="dxa"/>
          <w:right w:w="10" w:type="dxa"/>
          <w:bottom w:w="10" w:type="dxa"/>
        </w:tblCellMar>
        <w:tblBorders>
          <w:top w:val="single" w:sz="1" w:color="ececec"/>
          <w:left w:val="single" w:sz="1" w:color="ececec"/>
          <w:right w:val="single" w:sz="1" w:color="ececec"/>
          <w:bottom w:val="single" w:sz="1" w:color="ececec"/>
          <w:insideH w:val="single" w:sz="1" w:color="ececec"/>
          <w:insideV w:val="single" w:sz="1" w:color="ececec"/>
        </w:tblBorders>
      </w:tblPr>
      <w:tr>
        <w:trPr/>
        <w:tc>
          <w:tcPr>
            <w:tcW w:w="17000" w:type="dxa"/>
            <w:gridSpan w:val="2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 Двухэтапный конкурс (первый этап)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Общая информация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Отрасль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Транспорт &gt; Другое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Краткое описание предмета закупки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Выбор поставщика автомобильного крана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Сведения о заказчике, организаторе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Полное наименование </w:t>
            </w:r>
            <w:r>
              <w:rPr>
                <w:b w:val="1"/>
                <w:bCs w:val="1"/>
              </w:rPr>
              <w:t xml:space="preserve">заказчика</w:t>
            </w:r>
            <w:r>
              <w:rPr/>
              <w:t xml:space="preserve">, место нахождения организации, УНП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Открытое акционерное общество "Электроцентрмонтаж"
</w:t>
            </w:r>
            <w:br/>
            <w:r>
              <w:rPr/>
              <w:t xml:space="preserve">Республика Беларусь, г. Минск, 220019, г. Минск, промзона «Западная», ул. Монтажников, 37
</w:t>
            </w:r>
            <w:br/>
            <w:r>
              <w:rPr/>
              <w:t xml:space="preserve">190006177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Фамилии, имена и отчества, номера телефонов работников </w:t>
            </w:r>
            <w:r>
              <w:rPr>
                <w:b w:val="1"/>
                <w:bCs w:val="1"/>
              </w:rPr>
              <w:t xml:space="preserve">заказчика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Лосик Алексей Владимирович, +375447405071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Основная информация по процедуре закупки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Дата размещения приглашения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14.08.2026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Дата и время окончания приема предложений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21.08.2026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Валюта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BYN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Требования к составу участников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Участником первого этапа двухэтапного конкурса может быть любое юридическое или физическое лицо, в том числе индивидуальный предприниматель, независимо от организационно-правовой формы, формы собственности, места нахождения и места происхождения капитала, которое соответствует требованиям, установленным в конкурсной документации.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Квалификационные требования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/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Иные сведения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/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Лоты</w:t>
            </w:r>
          </w:p>
        </w:tc>
      </w:tr>
    </w:tbl>
    <w:tbl>
      <w:tblGrid>
        <w:gridCol w:w="1700" w:type="dxa"/>
        <w:gridCol w:w="4250" w:type="dxa"/>
        <w:gridCol w:w="5100" w:type="dxa"/>
        <w:gridCol w:w="5950" w:type="dxa"/>
      </w:tblGrid>
      <w:tblPr>
        <w:tblW w:w="17000" w:type="auto"/>
        <w:tblLayout w:type="autofit"/>
        <w:tblCellMar>
          <w:top w:w="10" w:type="dxa"/>
          <w:left w:w="10" w:type="dxa"/>
          <w:right w:w="10" w:type="dxa"/>
          <w:bottom w:w="10" w:type="dxa"/>
        </w:tblCellMar>
        <w:tblBorders>
          <w:top w:val="single" w:sz="1" w:color="ececec"/>
          <w:left w:val="single" w:sz="1" w:color="ececec"/>
          <w:right w:val="single" w:sz="1" w:color="ececec"/>
          <w:bottom w:val="single" w:sz="1" w:color="ececec"/>
          <w:insideH w:val="single" w:sz="1" w:color="ececec"/>
          <w:insideV w:val="single" w:sz="1" w:color="ececec"/>
        </w:tblBorders>
      </w:tblPr>
      <w:tr>
        <w:trPr/>
        <w:tc>
          <w:tcPr>
            <w:tcW w:w="1700" w:type="dxa"/>
            <w:shd w:val="clear" w:fill="ececec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№ лота</w:t>
            </w:r>
          </w:p>
        </w:tc>
        <w:tc>
          <w:tcPr>
            <w:tcW w:w="4250" w:type="dxa"/>
            <w:shd w:val="clear" w:fill="ececec"/>
            <w:noWrap/>
          </w:tcPr>
          <w:p>
            <w:pPr/>
            <w:r>
              <w:rPr>
                <w:b w:val="1"/>
                <w:bCs w:val="1"/>
                <w:shd w:val="clear" w:fill="lightGray"/>
              </w:rPr>
              <w:t xml:space="preserve">Предмет закупки</w:t>
            </w:r>
          </w:p>
        </w:tc>
        <w:tc>
          <w:tcPr>
            <w:tcW w:w="5100" w:type="dxa"/>
            <w:shd w:val="clear" w:fill="ececec"/>
            <w:noWrap/>
          </w:tcPr>
          <w:p>
            <w:pPr/>
            <w:r>
              <w:rPr>
                <w:b w:val="1"/>
                <w:bCs w:val="1"/>
                <w:shd w:val="clear" w:fill="lightGray"/>
              </w:rPr>
              <w:t xml:space="preserve">Количество</w:t>
            </w:r>
            <w:br/>
            <w:r>
              <w:rPr>
                <w:b w:val="1"/>
                <w:bCs w:val="1"/>
                <w:shd w:val="clear" w:fill="lightGray"/>
              </w:rPr>
              <w:t xml:space="preserve">Стоимость</w:t>
            </w:r>
          </w:p>
        </w:tc>
        <w:tc>
          <w:tcPr>
            <w:tcW w:w="5950" w:type="dxa"/>
            <w:shd w:val="clear" w:fill="ececec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Статус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Автомобильный кран КС-55732М-25-33 (либо аналог) с комплектом противовесов 1 т, 2,5 т.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 единица,</w:t>
            </w:r>
            <w:br/>
            <w:r>
              <w:rPr/>
              <w:t xml:space="preserve">6,900,000.00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 31.08.2026 по 06.10.2026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Республика Беларусь, г. Минск, 220019, г. Минск, промзона «Западная», ул. Монтажников, 37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Размер конкурсного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29.10.51.300</w:t>
            </w:r>
          </w:p>
        </w:tc>
      </w:tr>
    </w:tbl>
    <w:p/>
    <w:p>
      <w:pPr>
        <w:ind w:left="113.47199999999999" w:right="113.47199999999999" w:firstLine="0" w:hanging="0"/>
        <w:spacing w:before="120" w:after="120"/>
      </w:pPr>
      <w:r>
        <w:rPr>
          <w:color w:val="red"/>
          <w:b w:val="1"/>
          <w:bCs w:val="1"/>
        </w:rPr>
        <w:t xml:space="preserve">ОТРАСЛЬ: ТУРИЗМ / ОТДЫХ / СПОРТ </w:t>
      </w:r>
    </w:p>
    <w:p>
      <w:pPr>
        <w:ind w:left="113.47199999999999" w:right="113.47199999999999" w:firstLine="0" w:hanging="0"/>
        <w:spacing w:before="120" w:after="120"/>
      </w:pPr>
      <w:r>
        <w:rPr>
          <w:b w:val="1"/>
          <w:bCs w:val="1"/>
        </w:rPr>
        <w:t xml:space="preserve">Процедура закупки № 2026-1363315</w:t>
      </w:r>
    </w:p>
    <w:tbl>
      <w:tblGrid>
        <w:gridCol w:w="5100" w:type="dxa"/>
        <w:gridCol w:w="11900" w:type="dxa"/>
      </w:tblGrid>
      <w:tblPr>
        <w:tblW w:w="17000" w:type="auto"/>
        <w:tblLayout w:type="autofit"/>
        <w:tblCellMar>
          <w:top w:w="10" w:type="dxa"/>
          <w:left w:w="10" w:type="dxa"/>
          <w:right w:w="10" w:type="dxa"/>
          <w:bottom w:w="10" w:type="dxa"/>
        </w:tblCellMar>
        <w:tblBorders>
          <w:top w:val="single" w:sz="1" w:color="ececec"/>
          <w:left w:val="single" w:sz="1" w:color="ececec"/>
          <w:right w:val="single" w:sz="1" w:color="ececec"/>
          <w:bottom w:val="single" w:sz="1" w:color="ececec"/>
          <w:insideH w:val="single" w:sz="1" w:color="ececec"/>
          <w:insideV w:val="single" w:sz="1" w:color="ececec"/>
        </w:tblBorders>
      </w:tblPr>
      <w:tr>
        <w:trPr/>
        <w:tc>
          <w:tcPr>
            <w:tcW w:w="17000" w:type="dxa"/>
            <w:gridSpan w:val="2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 Запрос ценовых предложений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Общая информация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Отрасль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Туризм / отдых / спорт &gt; Услуги гостиниц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Краткое описание предмета закупки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Организация проживания и питания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Сведения о заказчике, организаторе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Полное наименование </w:t>
            </w:r>
            <w:r>
              <w:rPr>
                <w:b w:val="1"/>
                <w:bCs w:val="1"/>
              </w:rPr>
              <w:t xml:space="preserve">заказчика</w:t>
            </w:r>
            <w:r>
              <w:rPr/>
              <w:t xml:space="preserve">, место нахождения организации, УНП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Закрытое акционерное общество "Хоккейный клуб "Динамо-Минск"
</w:t>
            </w:r>
            <w:br/>
            <w:r>
              <w:rPr/>
              <w:t xml:space="preserve">Республика Беларусь, г. Минск,  220020, пр-т Победителей, д. 111, ком. 0149
</w:t>
            </w:r>
            <w:br/>
            <w:r>
              <w:rPr/>
              <w:t xml:space="preserve">  190475680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Фамилии, имена и отчества, номера телефонов работников </w:t>
            </w:r>
            <w:r>
              <w:rPr>
                <w:b w:val="1"/>
                <w:bCs w:val="1"/>
              </w:rPr>
              <w:t xml:space="preserve">заказчика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Романов Евгений Михайлович, +375 17 240 21 01, romanov@hcdinamo.by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Основная информация по процедуре закупки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Дата размещения приглашения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11.08.2026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Дата и время окончания приема предложений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21.08.2026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Валюта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BYN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Требования к составу участников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Согласно документации на закупку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Квалификационные требования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Согласно документации на закупку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Иные сведения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/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Сроки, место и порядок предоставления конкурсных документов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Документация на закупку находится в открытом доступе на сайте – www.icetrade.by. Участник вправе обратиться к Заказчику с запросом о разъяснении документации о закупке, но не позднее, чем за три календарных дня до истечения окончательного срока предоставления конкурсных предложений.
</w:t>
            </w:r>
            <w:br/>
            <w:r>
              <w:rPr/>
              <w:t xml:space="preserve">Заказчик в течение 2 рабочих дней (не считая дня получения запроса) с момента получения соответствующего запроса, но не позднее двух календарных дней до истечения окончательного срока предоставления конкурсных предложений обязан ответить на запрос о разъяснении документации по закупке, а также уведомить остальных Участников о содержании запроса и ответа на него.
</w:t>
            </w:r>
            <w:br/>
            <w:r>
              <w:rPr/>
              <w:t xml:space="preserve">Заказчик вправе по собственной инициативе либо в ответ на запрос какого-либо Участника изменить документацию о закупке путем утверждения дополнений к ним до истечения окончательного срока предоставления конкурсных предложений. Дополнения утверждаются не позднее, чем за два дня до истечения окончательного срока предоставления конкурсных предложений. В случае, если изменения в документацию о закупке внесены в течение второй половины срока, установленного для подготовки и подачи предложений, такой срок продлевается таким образом, чтобы со дня размещения в открытом доступе в информационной системе «Тендеры» данных изменений до даты окончания срока, установленного для подготовки и подачи предложений на участие в процедуре закупки, такой срок составлял не менее половины первоначального срока.
</w:t>
            </w:r>
            <w:br/>
            <w:r>
              <w:rPr/>
              <w:t xml:space="preserve">Дополнения являются обязательными для всех участников и доводятся до их сведения в течение двух дней со дня их утверждения.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Цена конкурсных документов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BYN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Место и порядок представления конкурсных предложений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Окончательный срок подачи предложения - до 12:00 ч. 21.08.2026 г.
</w:t>
            </w:r>
            <w:br/>
            <w:r>
              <w:rPr/>
              <w:t xml:space="preserve">Предоставление предложений в конкурсную комиссию может осуществляться двумя способами. 
</w:t>
            </w:r>
            <w:br/>
            <w:r>
              <w:rPr/>
              <w:t xml:space="preserve">1 способ: Участник может предоставлять предложение посредством почты или нарочным способом на бумажном носителе в запечатанном конверте по адресу: 220020, Республика Беларусь, г. Минск, пр. Победителей, 111, ком. 0149, ЗАО «Хоккейный клуб «Динамо-Минск».
</w:t>
            </w:r>
            <w:br/>
            <w:r>
              <w:rPr/>
              <w:t xml:space="preserve"> На конверте участник указывает: «Предложение на закупку услуг организации проживания и питания». Также на конверте необходимо указать полное наименование и почтовые реквизиты участника, адрес электронной почты и контактный телефон для того, чтобы можно было вернуть конкурсное предложение невскрытым, если оно поступит после срока вскрытия предложения. Конверт должен быть заклеен, по месту склейки должны быть проставлены подпись и печать участника. Если конверт оформлен не в соответствии с требованиями, Заказчик не несет ответственности за сохранность содержимого конверта или его преждевременное вскрытие.
</w:t>
            </w:r>
            <w:br/>
            <w:r>
              <w:rPr/>
              <w:t xml:space="preserve">2 способ: Участник может предоставлять предложение в адрес конкурсной комиссии, на адрес электронной почты romanov@hcdinamo.by. В теме письма участник указывает: «Предложение на закупку услуг организации проживания и питания».   
</w:t>
            </w:r>
            <w:br/>
            <w:r>
              <w:rPr/>
              <w:t xml:space="preserve">Предложение должно быть предоставлено в формате, не позволяющем модифицирование информации (формат электронных документов, переданных на адрес электронной почты - PDF).
</w:t>
            </w:r>
            <w:br/>
            <w:r>
              <w:rPr/>
              <w:t xml:space="preserve">Участник может изменить или отозвать свое ценовое предложение после его подачи в срок до истечения установленного окончательного срока подачи ценовых предложений участников. По истечении срока подачи участниками ценовых предложений внесение Участниками изменений в свои ценовые предложения не допускаются.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Лоты</w:t>
            </w:r>
          </w:p>
        </w:tc>
      </w:tr>
    </w:tbl>
    <w:tbl>
      <w:tblGrid>
        <w:gridCol w:w="1700" w:type="dxa"/>
        <w:gridCol w:w="4250" w:type="dxa"/>
        <w:gridCol w:w="5100" w:type="dxa"/>
        <w:gridCol w:w="5950" w:type="dxa"/>
      </w:tblGrid>
      <w:tblPr>
        <w:tblW w:w="17000" w:type="auto"/>
        <w:tblLayout w:type="autofit"/>
        <w:tblCellMar>
          <w:top w:w="10" w:type="dxa"/>
          <w:left w:w="10" w:type="dxa"/>
          <w:right w:w="10" w:type="dxa"/>
          <w:bottom w:w="10" w:type="dxa"/>
        </w:tblCellMar>
        <w:tblBorders>
          <w:top w:val="single" w:sz="1" w:color="ececec"/>
          <w:left w:val="single" w:sz="1" w:color="ececec"/>
          <w:right w:val="single" w:sz="1" w:color="ececec"/>
          <w:bottom w:val="single" w:sz="1" w:color="ececec"/>
          <w:insideH w:val="single" w:sz="1" w:color="ececec"/>
          <w:insideV w:val="single" w:sz="1" w:color="ececec"/>
        </w:tblBorders>
      </w:tblPr>
      <w:tr>
        <w:trPr/>
        <w:tc>
          <w:tcPr>
            <w:tcW w:w="1700" w:type="dxa"/>
            <w:shd w:val="clear" w:fill="ececec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№ лота</w:t>
            </w:r>
          </w:p>
        </w:tc>
        <w:tc>
          <w:tcPr>
            <w:tcW w:w="4250" w:type="dxa"/>
            <w:shd w:val="clear" w:fill="ececec"/>
            <w:noWrap/>
          </w:tcPr>
          <w:p>
            <w:pPr/>
            <w:r>
              <w:rPr>
                <w:b w:val="1"/>
                <w:bCs w:val="1"/>
                <w:shd w:val="clear" w:fill="lightGray"/>
              </w:rPr>
              <w:t xml:space="preserve">Предмет закупки</w:t>
            </w:r>
          </w:p>
        </w:tc>
        <w:tc>
          <w:tcPr>
            <w:tcW w:w="5100" w:type="dxa"/>
            <w:shd w:val="clear" w:fill="ececec"/>
            <w:noWrap/>
          </w:tcPr>
          <w:p>
            <w:pPr/>
            <w:r>
              <w:rPr>
                <w:b w:val="1"/>
                <w:bCs w:val="1"/>
                <w:shd w:val="clear" w:fill="lightGray"/>
              </w:rPr>
              <w:t xml:space="preserve">Количество</w:t>
            </w:r>
            <w:br/>
            <w:r>
              <w:rPr>
                <w:b w:val="1"/>
                <w:bCs w:val="1"/>
                <w:shd w:val="clear" w:fill="lightGray"/>
              </w:rPr>
              <w:t xml:space="preserve">Стоимость</w:t>
            </w:r>
          </w:p>
        </w:tc>
        <w:tc>
          <w:tcPr>
            <w:tcW w:w="5950" w:type="dxa"/>
            <w:shd w:val="clear" w:fill="ececec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Статус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Организация проживания и питания представителей основной команды «Динамо-Минск» во время выездных матчей в рамках участия в Чемпионате КХЛ сезона 2026-2027, а также административно-управленческого персонала ЗАО «Хоккейный клуб «Динамо-Минск» во время служебного командирования за пределы Республики Беларусь.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34 усл.,</w:t>
            </w:r>
            <w:br/>
            <w:r>
              <w:rPr/>
              <w:t xml:space="preserve">3,000,000.00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 11.09.2026 по 31.05.2027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Согласно Приложению № 1 к настоящему запросу ценовых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79.90.12.400</w:t>
            </w:r>
          </w:p>
        </w:tc>
      </w:tr>
    </w:tbl>
    <w:p/>
    <w:p>
      <w:pPr>
        <w:ind w:left="113.47199999999999" w:right="113.47199999999999" w:firstLine="0" w:hanging="0"/>
        <w:spacing w:before="120" w:after="120"/>
      </w:pPr>
      <w:r>
        <w:rPr>
          <w:color w:val="red"/>
          <w:b w:val="1"/>
          <w:bCs w:val="1"/>
        </w:rPr>
        <w:t xml:space="preserve">ОТРАСЛЬ: ЭКОЛОГИЯ </w:t>
      </w:r>
    </w:p>
    <w:p>
      <w:pPr>
        <w:ind w:left="113.47199999999999" w:right="113.47199999999999" w:firstLine="0" w:hanging="0"/>
        <w:spacing w:before="120" w:after="120"/>
      </w:pPr>
      <w:r>
        <w:rPr>
          <w:b w:val="1"/>
          <w:bCs w:val="1"/>
        </w:rPr>
        <w:t xml:space="preserve">Процедура закупки № 2026-1362735</w:t>
      </w:r>
    </w:p>
    <w:tbl>
      <w:tblGrid>
        <w:gridCol w:w="5100" w:type="dxa"/>
        <w:gridCol w:w="11900" w:type="dxa"/>
      </w:tblGrid>
      <w:tblPr>
        <w:tblW w:w="17000" w:type="auto"/>
        <w:tblLayout w:type="autofit"/>
        <w:tblCellMar>
          <w:top w:w="10" w:type="dxa"/>
          <w:left w:w="10" w:type="dxa"/>
          <w:right w:w="10" w:type="dxa"/>
          <w:bottom w:w="10" w:type="dxa"/>
        </w:tblCellMar>
        <w:tblBorders>
          <w:top w:val="single" w:sz="1" w:color="ececec"/>
          <w:left w:val="single" w:sz="1" w:color="ececec"/>
          <w:right w:val="single" w:sz="1" w:color="ececec"/>
          <w:bottom w:val="single" w:sz="1" w:color="ececec"/>
          <w:insideH w:val="single" w:sz="1" w:color="ececec"/>
          <w:insideV w:val="single" w:sz="1" w:color="ececec"/>
        </w:tblBorders>
      </w:tblPr>
      <w:tr>
        <w:trPr/>
        <w:tc>
          <w:tcPr>
            <w:tcW w:w="17000" w:type="dxa"/>
            <w:gridSpan w:val="2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 Запрос ценовых предложений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Общая информация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Отрасль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Экология &gt; Оборудование очистное / фильтры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Краткое описание предмета закупки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Выбор субподрядной организации на выполнение работ по закупке, поставке и монтажу технологического оборудования поз.3 сооружение аэробной стабилизации по объекту строительства «Гомельский региональный комплекс по обращению с ТКО (сельская местность)» 2 пусковой комплекс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Сведения о заказчике, организаторе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Полное наименование </w:t>
            </w:r>
            <w:r>
              <w:rPr>
                <w:b w:val="1"/>
                <w:bCs w:val="1"/>
              </w:rPr>
              <w:t xml:space="preserve">заказчика</w:t>
            </w:r>
            <w:r>
              <w:rPr/>
              <w:t xml:space="preserve">, место нахождения организации, УНП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Открытое акционерное общество "Гомельский домостроительный комбинат"
</w:t>
            </w:r>
            <w:br/>
            <w:r>
              <w:rPr/>
              <w:t xml:space="preserve">Республика Беларусь, Гомельская область, 246012, г. Гомель, ул. Лазурная, 17
</w:t>
            </w:r>
            <w:br/>
            <w:r>
              <w:rPr/>
              <w:t xml:space="preserve">400071166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Фамилии, имена и отчества, номера телефонов работников </w:t>
            </w:r>
            <w:r>
              <w:rPr>
                <w:b w:val="1"/>
                <w:bCs w:val="1"/>
              </w:rPr>
              <w:t xml:space="preserve">заказчика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Кулаго Андрей Константинович, +375232502247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Основная информация по процедуре закупки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Дата размещения приглашения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10.08.2026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Дата и время окончания приема предложений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18.08.2026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Валюта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BYN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Требования к составу участников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В соответствии с требованиями Документации о закупке и технического задания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Квалификационные требования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/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Иные сведения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-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Сроки, место и порядок предоставления конкурсных документов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/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Цена конкурсных документов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BYN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Место и порядок представления конкурсных предложений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/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Лоты</w:t>
            </w:r>
          </w:p>
        </w:tc>
      </w:tr>
    </w:tbl>
    <w:tbl>
      <w:tblGrid>
        <w:gridCol w:w="1700" w:type="dxa"/>
        <w:gridCol w:w="4250" w:type="dxa"/>
        <w:gridCol w:w="5100" w:type="dxa"/>
        <w:gridCol w:w="5950" w:type="dxa"/>
      </w:tblGrid>
      <w:tblPr>
        <w:tblW w:w="17000" w:type="auto"/>
        <w:tblLayout w:type="autofit"/>
        <w:tblCellMar>
          <w:top w:w="10" w:type="dxa"/>
          <w:left w:w="10" w:type="dxa"/>
          <w:right w:w="10" w:type="dxa"/>
          <w:bottom w:w="10" w:type="dxa"/>
        </w:tblCellMar>
        <w:tblBorders>
          <w:top w:val="single" w:sz="1" w:color="ececec"/>
          <w:left w:val="single" w:sz="1" w:color="ececec"/>
          <w:right w:val="single" w:sz="1" w:color="ececec"/>
          <w:bottom w:val="single" w:sz="1" w:color="ececec"/>
          <w:insideH w:val="single" w:sz="1" w:color="ececec"/>
          <w:insideV w:val="single" w:sz="1" w:color="ececec"/>
        </w:tblBorders>
      </w:tblPr>
      <w:tr>
        <w:trPr/>
        <w:tc>
          <w:tcPr>
            <w:tcW w:w="1700" w:type="dxa"/>
            <w:shd w:val="clear" w:fill="ececec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№ лота</w:t>
            </w:r>
          </w:p>
        </w:tc>
        <w:tc>
          <w:tcPr>
            <w:tcW w:w="4250" w:type="dxa"/>
            <w:shd w:val="clear" w:fill="ececec"/>
            <w:noWrap/>
          </w:tcPr>
          <w:p>
            <w:pPr/>
            <w:r>
              <w:rPr>
                <w:b w:val="1"/>
                <w:bCs w:val="1"/>
                <w:shd w:val="clear" w:fill="lightGray"/>
              </w:rPr>
              <w:t xml:space="preserve">Предмет закупки</w:t>
            </w:r>
          </w:p>
        </w:tc>
        <w:tc>
          <w:tcPr>
            <w:tcW w:w="5100" w:type="dxa"/>
            <w:shd w:val="clear" w:fill="ececec"/>
            <w:noWrap/>
          </w:tcPr>
          <w:p>
            <w:pPr/>
            <w:r>
              <w:rPr>
                <w:b w:val="1"/>
                <w:bCs w:val="1"/>
                <w:shd w:val="clear" w:fill="lightGray"/>
              </w:rPr>
              <w:t xml:space="preserve">Количество</w:t>
            </w:r>
            <w:br/>
            <w:r>
              <w:rPr>
                <w:b w:val="1"/>
                <w:bCs w:val="1"/>
                <w:shd w:val="clear" w:fill="lightGray"/>
              </w:rPr>
              <w:t xml:space="preserve">Стоимость</w:t>
            </w:r>
          </w:p>
        </w:tc>
        <w:tc>
          <w:tcPr>
            <w:tcW w:w="5950" w:type="dxa"/>
            <w:shd w:val="clear" w:fill="ececec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Статус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Выбор субподрядной организации на выполнение работ по закупке, поставке и монтажу технологического оборудования поз.3 сооружение аэробной стабилизации по объекту строительства «Гомельский региональный комплекс по обращению с ТКО (сельская местность)» 2 пусковой комплекс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 условная единица,</w:t>
            </w:r>
            <w:br/>
            <w:r>
              <w:rPr/>
              <w:t xml:space="preserve">5,885,994.08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 01.09.2026 по 31.12.2026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объект строительства «Гомельский региональный комплекс по обращению с ТКО (сельская местность)» 2 пусковой комплекс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28.25.14.150</w:t>
            </w:r>
          </w:p>
        </w:tc>
      </w:tr>
    </w:tbl>
    <w:p/>
    <w:p>
      <w:pPr>
        <w:ind w:left="113.47199999999999" w:right="113.47199999999999" w:firstLine="0" w:hanging="0"/>
        <w:spacing w:before="120" w:after="120"/>
      </w:pPr>
      <w:r>
        <w:rPr>
          <w:color w:val="red"/>
          <w:b w:val="1"/>
          <w:bCs w:val="1"/>
        </w:rPr>
        <w:t xml:space="preserve">ОТРАСЛЬ: ЭЛЕКТРОТЕХНИКА </w:t>
      </w:r>
    </w:p>
    <w:p>
      <w:pPr>
        <w:ind w:left="113.47199999999999" w:right="113.47199999999999" w:firstLine="0" w:hanging="0"/>
        <w:spacing w:before="120" w:after="120"/>
      </w:pPr>
      <w:r>
        <w:rPr>
          <w:b w:val="1"/>
          <w:bCs w:val="1"/>
        </w:rPr>
        <w:t xml:space="preserve">Процедура закупки № 2026-1355563</w:t>
      </w:r>
    </w:p>
    <w:tbl>
      <w:tblGrid>
        <w:gridCol w:w="5100" w:type="dxa"/>
        <w:gridCol w:w="11900" w:type="dxa"/>
      </w:tblGrid>
      <w:tblPr>
        <w:tblW w:w="17000" w:type="auto"/>
        <w:tblLayout w:type="autofit"/>
        <w:tblCellMar>
          <w:top w:w="10" w:type="dxa"/>
          <w:left w:w="10" w:type="dxa"/>
          <w:right w:w="10" w:type="dxa"/>
          <w:bottom w:w="10" w:type="dxa"/>
        </w:tblCellMar>
        <w:tblBorders>
          <w:top w:val="single" w:sz="1" w:color="ececec"/>
          <w:left w:val="single" w:sz="1" w:color="ececec"/>
          <w:right w:val="single" w:sz="1" w:color="ececec"/>
          <w:bottom w:val="single" w:sz="1" w:color="ececec"/>
          <w:insideH w:val="single" w:sz="1" w:color="ececec"/>
          <w:insideV w:val="single" w:sz="1" w:color="ececec"/>
        </w:tblBorders>
      </w:tblPr>
      <w:tr>
        <w:trPr/>
        <w:tc>
          <w:tcPr>
            <w:tcW w:w="17000" w:type="dxa"/>
            <w:gridSpan w:val="2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 Открытый конкурс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Общая информация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Отрасль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Электротехника &gt; Электрощиты / шкафы / боксы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Краткое описание предмета закупки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Закупка электротехнического оборудования проектируемой РТП-27 с услугами и программным обеспечением, согласно техническому заданию (ОКО)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Сведения о заказчике, организаторе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Полное наименование </w:t>
            </w:r>
            <w:r>
              <w:rPr>
                <w:b w:val="1"/>
                <w:bCs w:val="1"/>
              </w:rPr>
              <w:t xml:space="preserve">заказчика</w:t>
            </w:r>
            <w:r>
              <w:rPr/>
              <w:t xml:space="preserve">, место нахождения организации, УНП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Открытое акционерное общество "Мозырский нефтеперерабатывающий завод"
</w:t>
            </w:r>
            <w:br/>
            <w:r>
              <w:rPr/>
              <w:t xml:space="preserve">Республика Беларусь, Гомельская обл., Михалковский с/с,18, 247782, вблизи д. Митьки
</w:t>
            </w:r>
            <w:br/>
            <w:r>
              <w:rPr/>
              <w:t xml:space="preserve">  400091131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Фамилии, имена и отчества, номера телефонов работников </w:t>
            </w:r>
            <w:r>
              <w:rPr>
                <w:b w:val="1"/>
                <w:bCs w:val="1"/>
              </w:rPr>
              <w:t xml:space="preserve">заказчика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Леонов Алексей Владимирович, +375 23 637 3757, mto@mnpz.by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Основная информация по процедуре закупки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Дата размещения приглашения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10.07.2026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Дата и время окончания приема предложений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31.08.2026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Валюта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BYN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Требования к составу участников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Согласно документации о закупке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Квалификационные требования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Согласно документации о закупке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Иные сведения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Согласно документации о закупке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Сроки, место и порядок предоставления конкурсных документов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Согласно документации о закупке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Место и порядок представления конкурсных предложений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Согласно документации о закупке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Лоты</w:t>
            </w:r>
          </w:p>
        </w:tc>
      </w:tr>
    </w:tbl>
    <w:tbl>
      <w:tblGrid>
        <w:gridCol w:w="1700" w:type="dxa"/>
        <w:gridCol w:w="4250" w:type="dxa"/>
        <w:gridCol w:w="5100" w:type="dxa"/>
        <w:gridCol w:w="5950" w:type="dxa"/>
      </w:tblGrid>
      <w:tblPr>
        <w:tblW w:w="17000" w:type="auto"/>
        <w:tblLayout w:type="autofit"/>
        <w:tblCellMar>
          <w:top w:w="10" w:type="dxa"/>
          <w:left w:w="10" w:type="dxa"/>
          <w:right w:w="10" w:type="dxa"/>
          <w:bottom w:w="10" w:type="dxa"/>
        </w:tblCellMar>
        <w:tblBorders>
          <w:top w:val="single" w:sz="1" w:color="ececec"/>
          <w:left w:val="single" w:sz="1" w:color="ececec"/>
          <w:right w:val="single" w:sz="1" w:color="ececec"/>
          <w:bottom w:val="single" w:sz="1" w:color="ececec"/>
          <w:insideH w:val="single" w:sz="1" w:color="ececec"/>
          <w:insideV w:val="single" w:sz="1" w:color="ececec"/>
        </w:tblBorders>
      </w:tblPr>
      <w:tr>
        <w:trPr/>
        <w:tc>
          <w:tcPr>
            <w:tcW w:w="1700" w:type="dxa"/>
            <w:shd w:val="clear" w:fill="ececec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№ лота</w:t>
            </w:r>
          </w:p>
        </w:tc>
        <w:tc>
          <w:tcPr>
            <w:tcW w:w="4250" w:type="dxa"/>
            <w:shd w:val="clear" w:fill="ececec"/>
            <w:noWrap/>
          </w:tcPr>
          <w:p>
            <w:pPr/>
            <w:r>
              <w:rPr>
                <w:b w:val="1"/>
                <w:bCs w:val="1"/>
                <w:shd w:val="clear" w:fill="lightGray"/>
              </w:rPr>
              <w:t xml:space="preserve">Предмет закупки</w:t>
            </w:r>
          </w:p>
        </w:tc>
        <w:tc>
          <w:tcPr>
            <w:tcW w:w="5100" w:type="dxa"/>
            <w:shd w:val="clear" w:fill="ececec"/>
            <w:noWrap/>
          </w:tcPr>
          <w:p>
            <w:pPr/>
            <w:r>
              <w:rPr>
                <w:b w:val="1"/>
                <w:bCs w:val="1"/>
                <w:shd w:val="clear" w:fill="lightGray"/>
              </w:rPr>
              <w:t xml:space="preserve">Количество</w:t>
            </w:r>
            <w:br/>
            <w:r>
              <w:rPr>
                <w:b w:val="1"/>
                <w:bCs w:val="1"/>
                <w:shd w:val="clear" w:fill="lightGray"/>
              </w:rPr>
              <w:t xml:space="preserve">Стоимость</w:t>
            </w:r>
          </w:p>
        </w:tc>
        <w:tc>
          <w:tcPr>
            <w:tcW w:w="5950" w:type="dxa"/>
            <w:shd w:val="clear" w:fill="ececec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Статус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Электротехническое оборудование проектируемой РТП-27 с услугами и программным обеспечением, согласно техническому заданию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 компл.,</w:t>
            </w:r>
            <w:br/>
            <w:r>
              <w:rPr/>
              <w:t xml:space="preserve">6,741,305.34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 01.09.2026 по 30.07.2027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Согласно документации о закупке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27.12</w:t>
            </w:r>
          </w:p>
        </w:tc>
      </w:tr>
    </w:tbl>
    <w:p/>
    <w:p>
      <w:pPr>
        <w:ind w:left="113.47199999999999" w:right="113.47199999999999" w:firstLine="0" w:hanging="0"/>
        <w:spacing w:before="120" w:after="120"/>
      </w:pPr>
      <w:r>
        <w:rPr>
          <w:color w:val="red"/>
          <w:b w:val="1"/>
          <w:bCs w:val="1"/>
        </w:rPr>
        <w:t xml:space="preserve">ОТРАСЛЬ: ЭНЕРГЕТИКА </w:t>
      </w:r>
    </w:p>
    <w:p>
      <w:pPr>
        <w:ind w:left="113.47199999999999" w:right="113.47199999999999" w:firstLine="0" w:hanging="0"/>
        <w:spacing w:before="120" w:after="120"/>
      </w:pPr>
      <w:r>
        <w:rPr>
          <w:b w:val="1"/>
          <w:bCs w:val="1"/>
        </w:rPr>
        <w:t xml:space="preserve">Процедура закупки № 2026-1356774</w:t>
      </w:r>
    </w:p>
    <w:tbl>
      <w:tblGrid>
        <w:gridCol w:w="5100" w:type="dxa"/>
        <w:gridCol w:w="11900" w:type="dxa"/>
      </w:tblGrid>
      <w:tblPr>
        <w:tblW w:w="17000" w:type="auto"/>
        <w:tblLayout w:type="autofit"/>
        <w:tblCellMar>
          <w:top w:w="10" w:type="dxa"/>
          <w:left w:w="10" w:type="dxa"/>
          <w:right w:w="10" w:type="dxa"/>
          <w:bottom w:w="10" w:type="dxa"/>
        </w:tblCellMar>
        <w:tblBorders>
          <w:top w:val="single" w:sz="1" w:color="ececec"/>
          <w:left w:val="single" w:sz="1" w:color="ececec"/>
          <w:right w:val="single" w:sz="1" w:color="ececec"/>
          <w:bottom w:val="single" w:sz="1" w:color="ececec"/>
          <w:insideH w:val="single" w:sz="1" w:color="ececec"/>
          <w:insideV w:val="single" w:sz="1" w:color="ececec"/>
        </w:tblBorders>
      </w:tblPr>
      <w:tr>
        <w:trPr/>
        <w:tc>
          <w:tcPr>
            <w:tcW w:w="17000" w:type="dxa"/>
            <w:gridSpan w:val="2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 Открытый конкурс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Общая информация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Отрасль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Энергетика &gt; Другое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Краткое описание предмета закупки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Запасные части для газовой турбины GT13E2.  Запасные части для газовой турбины M701F3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Сведения о заказчике, организаторе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Закупка проводится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организатором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Полное наименование </w:t>
            </w:r>
            <w:r>
              <w:rPr>
                <w:b w:val="1"/>
                <w:bCs w:val="1"/>
              </w:rPr>
              <w:t xml:space="preserve">организатора</w:t>
            </w:r>
            <w:r>
              <w:rPr/>
              <w:t xml:space="preserve">, место нахождения организации, УНП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Открытое акционерное общество "БЕЛЭНЕРГОСНАБКОМПЛЕКТ"
</w:t>
            </w:r>
            <w:br/>
            <w:r>
              <w:rPr/>
              <w:t xml:space="preserve">Республика Беларусь, г. Минск,  220030, ул. К. Маркса, 14А/2
</w:t>
            </w:r>
            <w:br/>
            <w:r>
              <w:rPr/>
              <w:t xml:space="preserve">  100104659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Фамилии, имена и отчества, номера телефонов работников </w:t>
            </w:r>
            <w:r>
              <w:rPr>
                <w:b w:val="1"/>
                <w:bCs w:val="1"/>
              </w:rPr>
              <w:t xml:space="preserve">организатора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Коротаев Сергей Геннадьевич, 
</w:t>
            </w:r>
            <w:br/>
            <w:r>
              <w:rPr/>
              <w:t xml:space="preserve">тел. рабочий +375172182414, 
</w:t>
            </w:r>
            <w:br/>
            <w:r>
              <w:rPr/>
              <w:t xml:space="preserve">факс +375173654040, 
</w:t>
            </w:r>
            <w:br/>
            <w:r>
              <w:rPr/>
              <w:t xml:space="preserve">почта: info@besk.by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Размер оплаты услуг организатора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-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Полное наименование </w:t>
            </w:r>
            <w:r>
              <w:rPr>
                <w:b w:val="1"/>
                <w:bCs w:val="1"/>
              </w:rPr>
              <w:t xml:space="preserve">заказчика</w:t>
            </w:r>
            <w:r>
              <w:rPr/>
              <w:t xml:space="preserve">, место нахождения организации, УНП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РУП «Минскэнерго», УНП 100071593, РБ, г. Минск, ул. Аранская, дом 24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Фамилии, имена и отчества, номера телефонов работников </w:t>
            </w:r>
            <w:r>
              <w:rPr>
                <w:b w:val="1"/>
                <w:bCs w:val="1"/>
              </w:rPr>
              <w:t xml:space="preserve">заказчика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РУП «Минскэнерго»: Харинин Андрей Васильевич, тел. (017) 218 -43 -23
</w:t>
            </w:r>
            <w:br/>
            <w:r>
              <w:rPr/>
              <w:t xml:space="preserve">РУП «Минскэнерго»: Шуппо Игорь Владимирович, тел. (017) 361-88- 16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Основная информация по процедуре закупки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Дата размещения приглашения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17.07.2026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Дата и время окончания приема предложений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04.09.2026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Валюта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BYN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Требования к составу участников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Участником процедуры закупки может быть любое юридическое или физическое лицо, в том числе индивидуальный предприниматель, независимо от организационно-правовой формы, формы собственности, места нахождения и места происхождения капитала, которое соответствует требованиям, установленным организатором в документах о закупке.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Квалификационные требования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В соответствии с требованиями документации по закупке.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Иные сведения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срок поставки согласно п.п.2.2. конкурскных документов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Сроки, место и порядок предоставления конкурсных документов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Документы по процедуре закупки размещаются в открытом доступе в ИС «Тендеры» в разделе «Документы»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Место и порядок представления конкурсных предложений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ОАО «Белэнергоснабкомплект», 220030, Республика Беларусь, г. Минск, ул. Карла Маркса, 14 А/2.
</w:t>
            </w:r>
            <w:br/>
            <w:r>
              <w:rPr/>
              <w:t xml:space="preserve">Предложение представляется в порядке и по форме, установленными документами по процедуре закупки.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Лоты</w:t>
            </w:r>
          </w:p>
        </w:tc>
      </w:tr>
    </w:tbl>
    <w:tbl>
      <w:tblGrid>
        <w:gridCol w:w="1700" w:type="dxa"/>
        <w:gridCol w:w="4250" w:type="dxa"/>
        <w:gridCol w:w="5100" w:type="dxa"/>
        <w:gridCol w:w="5950" w:type="dxa"/>
      </w:tblGrid>
      <w:tblPr>
        <w:tblW w:w="17000" w:type="auto"/>
        <w:tblLayout w:type="autofit"/>
        <w:tblCellMar>
          <w:top w:w="10" w:type="dxa"/>
          <w:left w:w="10" w:type="dxa"/>
          <w:right w:w="10" w:type="dxa"/>
          <w:bottom w:w="10" w:type="dxa"/>
        </w:tblCellMar>
        <w:tblBorders>
          <w:top w:val="single" w:sz="1" w:color="ececec"/>
          <w:left w:val="single" w:sz="1" w:color="ececec"/>
          <w:right w:val="single" w:sz="1" w:color="ececec"/>
          <w:bottom w:val="single" w:sz="1" w:color="ececec"/>
          <w:insideH w:val="single" w:sz="1" w:color="ececec"/>
          <w:insideV w:val="single" w:sz="1" w:color="ececec"/>
        </w:tblBorders>
      </w:tblPr>
      <w:tr>
        <w:trPr/>
        <w:tc>
          <w:tcPr>
            <w:tcW w:w="1700" w:type="dxa"/>
            <w:shd w:val="clear" w:fill="ececec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№ лота</w:t>
            </w:r>
          </w:p>
        </w:tc>
        <w:tc>
          <w:tcPr>
            <w:tcW w:w="4250" w:type="dxa"/>
            <w:shd w:val="clear" w:fill="ececec"/>
            <w:noWrap/>
          </w:tcPr>
          <w:p>
            <w:pPr/>
            <w:r>
              <w:rPr>
                <w:b w:val="1"/>
                <w:bCs w:val="1"/>
                <w:shd w:val="clear" w:fill="lightGray"/>
              </w:rPr>
              <w:t xml:space="preserve">Предмет закупки</w:t>
            </w:r>
          </w:p>
        </w:tc>
        <w:tc>
          <w:tcPr>
            <w:tcW w:w="5100" w:type="dxa"/>
            <w:shd w:val="clear" w:fill="ececec"/>
            <w:noWrap/>
          </w:tcPr>
          <w:p>
            <w:pPr/>
            <w:r>
              <w:rPr>
                <w:b w:val="1"/>
                <w:bCs w:val="1"/>
                <w:shd w:val="clear" w:fill="lightGray"/>
              </w:rPr>
              <w:t xml:space="preserve">Количество</w:t>
            </w:r>
            <w:br/>
            <w:r>
              <w:rPr>
                <w:b w:val="1"/>
                <w:bCs w:val="1"/>
                <w:shd w:val="clear" w:fill="lightGray"/>
              </w:rPr>
              <w:t xml:space="preserve">Стоимость</w:t>
            </w:r>
          </w:p>
        </w:tc>
        <w:tc>
          <w:tcPr>
            <w:tcW w:w="5950" w:type="dxa"/>
            <w:shd w:val="clear" w:fill="ececec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Статус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Запчасть для турбины газовой GT13E2;Входной направляющий аппарат:№ чертежа:HTCZ467193P0001/GMD0445097P0001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1 603 шт.,</w:t>
            </w:r>
            <w:br/>
            <w:r>
              <w:rPr/>
              <w:t xml:space="preserve">90,755,496.03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 30.09.2026 по 01.10.2027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Согласно п.п.2.3. конкурсных документов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28.11.33.000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2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Комплект запасных частей и расходных материалов для проведения Ci-инспекции (инспекции камеры сгорания) газовой турбины M701F3 энергоблока ПГУ-399,6 М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 компл.,</w:t>
            </w:r>
            <w:br/>
            <w:r>
              <w:rPr/>
              <w:t xml:space="preserve">26,937,004.03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 30.09.2026 по 01.10.2027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Согласно п.п.2.3. конкурсных документов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28.11.33.000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3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Комплект расходных материалов для проведения Ti-инспекции (инспекция турбины) газовой турбины M701F3 энергоблока ПГУ-399,6 МВт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 компл.,</w:t>
            </w:r>
            <w:br/>
            <w:r>
              <w:rPr/>
              <w:t xml:space="preserve">2,539,552.44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 30.09.2026 по 01.10.2027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Согласно п.п.2.3. конкурсных документов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28.11.33.000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4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Комплект расходных материалов для проведения Ti-инспекции (инспекция турбины) газовой турбины M701F3 энергоблока ПГУ-399,6 МВт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 компл.,</w:t>
            </w:r>
            <w:br/>
            <w:r>
              <w:rPr/>
              <w:t xml:space="preserve">81,355.52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 30.09.2026 по 01.10.2027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Согласно п.п.2.3. конкурсных документов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28.11.33.000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5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Комплект запасных частей для проведения Ti-инспекции (инспекция турбины) газовой турбины M701F3 энергоблока ПГУ-399,6 МВт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 компл.,</w:t>
            </w:r>
            <w:br/>
            <w:r>
              <w:rPr/>
              <w:t xml:space="preserve">29,913,567.88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 30.09.2026 по 01.10.2027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Согласно п.п.2.3. конкурсных документов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28.11.33.000</w:t>
            </w:r>
          </w:p>
        </w:tc>
      </w:tr>
    </w:tbl>
    <w:p/>
    <w:p>
      <w:pPr>
        <w:ind w:left="113.47199999999999" w:right="113.47199999999999" w:firstLine="0" w:hanging="0"/>
        <w:spacing w:before="120" w:after="120"/>
      </w:pPr>
      <w:r>
        <w:rPr>
          <w:b w:val="1"/>
          <w:bCs w:val="1"/>
        </w:rPr>
        <w:t xml:space="preserve">Процедура закупки № 2026-1357915</w:t>
      </w:r>
    </w:p>
    <w:tbl>
      <w:tblGrid>
        <w:gridCol w:w="5100" w:type="dxa"/>
        <w:gridCol w:w="11900" w:type="dxa"/>
      </w:tblGrid>
      <w:tblPr>
        <w:tblW w:w="17000" w:type="auto"/>
        <w:tblLayout w:type="autofit"/>
        <w:tblCellMar>
          <w:top w:w="10" w:type="dxa"/>
          <w:left w:w="10" w:type="dxa"/>
          <w:right w:w="10" w:type="dxa"/>
          <w:bottom w:w="10" w:type="dxa"/>
        </w:tblCellMar>
        <w:tblBorders>
          <w:top w:val="single" w:sz="1" w:color="ececec"/>
          <w:left w:val="single" w:sz="1" w:color="ececec"/>
          <w:right w:val="single" w:sz="1" w:color="ececec"/>
          <w:bottom w:val="single" w:sz="1" w:color="ececec"/>
          <w:insideH w:val="single" w:sz="1" w:color="ececec"/>
          <w:insideV w:val="single" w:sz="1" w:color="ececec"/>
        </w:tblBorders>
      </w:tblPr>
      <w:tr>
        <w:trPr/>
        <w:tc>
          <w:tcPr>
            <w:tcW w:w="17000" w:type="dxa"/>
            <w:gridSpan w:val="2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 Открытый конкурс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Общая информация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Отрасль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Энергетика &gt; Другое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Краткое описание предмета закупки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Запчасти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Сведения о заказчике, организаторе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Закупка проводится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организатором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Полное наименование </w:t>
            </w:r>
            <w:r>
              <w:rPr>
                <w:b w:val="1"/>
                <w:bCs w:val="1"/>
              </w:rPr>
              <w:t xml:space="preserve">организатора</w:t>
            </w:r>
            <w:r>
              <w:rPr/>
              <w:t xml:space="preserve">, место нахождения организации, УНП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Открытое акционерное общество "БЕЛЭНЕРГОСНАБКОМПЛЕКТ"
</w:t>
            </w:r>
            <w:br/>
            <w:r>
              <w:rPr/>
              <w:t xml:space="preserve">Республика Беларусь, г. Минск,  220030, ул. К. Маркса, 14А/2
</w:t>
            </w:r>
            <w:br/>
            <w:r>
              <w:rPr/>
              <w:t xml:space="preserve">  100104659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Фамилии, имена и отчества, номера телефонов работников </w:t>
            </w:r>
            <w:r>
              <w:rPr>
                <w:b w:val="1"/>
                <w:bCs w:val="1"/>
              </w:rPr>
              <w:t xml:space="preserve">организатора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Фурса Андрей Викторович,
</w:t>
            </w:r>
            <w:br/>
            <w:r>
              <w:rPr/>
              <w:t xml:space="preserve"> тел. рабочий +375172182469, 
</w:t>
            </w:r>
            <w:br/>
            <w:r>
              <w:rPr/>
              <w:t xml:space="preserve">факс +375173273697, 
</w:t>
            </w:r>
            <w:br/>
            <w:r>
              <w:rPr/>
              <w:t xml:space="preserve">почта: info@besk.by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Размер оплаты услуг организатора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-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Полное наименование </w:t>
            </w:r>
            <w:r>
              <w:rPr>
                <w:b w:val="1"/>
                <w:bCs w:val="1"/>
              </w:rPr>
              <w:t xml:space="preserve">заказчика</w:t>
            </w:r>
            <w:r>
              <w:rPr/>
              <w:t xml:space="preserve">, место нахождения организации, УНП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РУП «Витебскэнерго», УНП 300000252, РБ, г. Витебск, ул. Правды, дом 30
</w:t>
            </w:r>
            <w:br/>
            <w:r>
              <w:rPr/>
              <w:t xml:space="preserve">РУП «Гродноэнерго», УНП 500036458, РБ, г. Гродно, пр. Космонавтов, д.64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Фамилии, имена и отчества, номера телефонов работников </w:t>
            </w:r>
            <w:r>
              <w:rPr>
                <w:b w:val="1"/>
                <w:bCs w:val="1"/>
              </w:rPr>
              <w:t xml:space="preserve">заказчика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РУП «Витебскэнерго»: Земко Светлана Жоржевна, тел. +375 (212) 49-24-82
</w:t>
            </w:r>
            <w:br/>
            <w:r>
              <w:rPr/>
              <w:t xml:space="preserve">РУП «Гродноэнерго»: Головач Анжелика Казимировна, тел. (0152) 79- 22 -43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Основная информация по процедуре закупки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Дата размещения приглашения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23.07.2026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Дата и время окончания приема предложений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28.08.2026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Валюта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BYN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Требования к составу участников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Участником процедуры закупки может быть любое юридическое или физическое лицо, в том числе индивидуальный предприниматель, независимо от организационно-правовой формы, формы собственности, места нахождения и места происхождения капитала, которое соответствует требованиям, установленным организатором в документах о закупке.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Квалификационные требования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В соответствии с требованиями документации по закупке.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Иные сведения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СРОК ПОСТАВКИ В СООТВЕТСТВИИ С П. 2.3 КД (лоты №1-6 - 240к/д, лоты 7-8 - 420к/д, лоты 9-10 -210к/д)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Сроки, место и порядок предоставления конкурсных документов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Документы по процедуре закупки размещаются в открытом доступе в ИС «Тендеры» в разделе «Документы».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Место и порядок представления конкурсных предложений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ОАО «Белэнергоснабкомплект», 220030, Республика Беларусь, г. Минск, ул. Карла Маркса, 14 А/2. 
</w:t>
            </w:r>
            <w:br/>
            <w:r>
              <w:rPr/>
              <w:t xml:space="preserve">Предложение представляется в порядке и по форме, установленными документами по процедуре закупки.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Лоты</w:t>
            </w:r>
          </w:p>
        </w:tc>
      </w:tr>
    </w:tbl>
    <w:tbl>
      <w:tblGrid>
        <w:gridCol w:w="1700" w:type="dxa"/>
        <w:gridCol w:w="4250" w:type="dxa"/>
        <w:gridCol w:w="5100" w:type="dxa"/>
        <w:gridCol w:w="5950" w:type="dxa"/>
      </w:tblGrid>
      <w:tblPr>
        <w:tblW w:w="17000" w:type="auto"/>
        <w:tblLayout w:type="autofit"/>
        <w:tblCellMar>
          <w:top w:w="10" w:type="dxa"/>
          <w:left w:w="10" w:type="dxa"/>
          <w:right w:w="10" w:type="dxa"/>
          <w:bottom w:w="10" w:type="dxa"/>
        </w:tblCellMar>
        <w:tblBorders>
          <w:top w:val="single" w:sz="1" w:color="ececec"/>
          <w:left w:val="single" w:sz="1" w:color="ececec"/>
          <w:right w:val="single" w:sz="1" w:color="ececec"/>
          <w:bottom w:val="single" w:sz="1" w:color="ececec"/>
          <w:insideH w:val="single" w:sz="1" w:color="ececec"/>
          <w:insideV w:val="single" w:sz="1" w:color="ececec"/>
        </w:tblBorders>
      </w:tblPr>
      <w:tr>
        <w:trPr/>
        <w:tc>
          <w:tcPr>
            <w:tcW w:w="1700" w:type="dxa"/>
            <w:shd w:val="clear" w:fill="ececec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№ лота</w:t>
            </w:r>
          </w:p>
        </w:tc>
        <w:tc>
          <w:tcPr>
            <w:tcW w:w="4250" w:type="dxa"/>
            <w:shd w:val="clear" w:fill="ececec"/>
            <w:noWrap/>
          </w:tcPr>
          <w:p>
            <w:pPr/>
            <w:r>
              <w:rPr>
                <w:b w:val="1"/>
                <w:bCs w:val="1"/>
                <w:shd w:val="clear" w:fill="lightGray"/>
              </w:rPr>
              <w:t xml:space="preserve">Предмет закупки</w:t>
            </w:r>
          </w:p>
        </w:tc>
        <w:tc>
          <w:tcPr>
            <w:tcW w:w="5100" w:type="dxa"/>
            <w:shd w:val="clear" w:fill="ececec"/>
            <w:noWrap/>
          </w:tcPr>
          <w:p>
            <w:pPr/>
            <w:r>
              <w:rPr>
                <w:b w:val="1"/>
                <w:bCs w:val="1"/>
                <w:shd w:val="clear" w:fill="lightGray"/>
              </w:rPr>
              <w:t xml:space="preserve">Количество</w:t>
            </w:r>
            <w:br/>
            <w:r>
              <w:rPr>
                <w:b w:val="1"/>
                <w:bCs w:val="1"/>
                <w:shd w:val="clear" w:fill="lightGray"/>
              </w:rPr>
              <w:t xml:space="preserve">Стоимость</w:t>
            </w:r>
          </w:p>
        </w:tc>
        <w:tc>
          <w:tcPr>
            <w:tcW w:w="5950" w:type="dxa"/>
            <w:shd w:val="clear" w:fill="ececec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Статус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Направляющая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44 шт.,</w:t>
            </w:r>
            <w:br/>
            <w:r>
              <w:rPr/>
              <w:t xml:space="preserve">183,406.96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 01.10.2026 по 24.11.2027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В соответствии с п.п. 2.2 КД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25.30.12.300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2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Направляющая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8 шт.,</w:t>
            </w:r>
            <w:br/>
            <w:r>
              <w:rPr/>
              <w:t xml:space="preserve">34,954.08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 01.10.2026 по 24.11.2027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В соответствии с п.п. 2.2 КД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25.30.12.300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3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Направляющая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8 шт.,</w:t>
            </w:r>
            <w:br/>
            <w:r>
              <w:rPr/>
              <w:t xml:space="preserve">53,100.96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 01.10.2026 по 24.11.2027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В соответствии с п.п. 2.2 КД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25.30.12.300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4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Направляющая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8 шт.,</w:t>
            </w:r>
            <w:br/>
            <w:r>
              <w:rPr/>
              <w:t xml:space="preserve">180,229.04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 01.10.2026 по 24.11.2027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В соответствии с п.п. 2.2 КД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25.30.12.300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5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Направляющая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32 шт.,</w:t>
            </w:r>
            <w:br/>
            <w:r>
              <w:rPr/>
              <w:t xml:space="preserve">11,141.44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 01.10.2026 по 24.11.2027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В соответствии с п.п. 2.2 КД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25.30.12.300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6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Направляющая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88 шт.,</w:t>
            </w:r>
            <w:br/>
            <w:r>
              <w:rPr/>
              <w:t xml:space="preserve">18,022.40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 01.10.2026 по 24.11.2027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В соответствии с п.п. 2.2 КД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25.30.12.300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7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Сопла 1 ступени газовой турбины MS5001РА (PN/T)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 компл.,</w:t>
            </w:r>
            <w:br/>
            <w:r>
              <w:rPr/>
              <w:t xml:space="preserve">1,837,619.16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 01.10.2026 по 24.11.2027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В соответствии с п.п. 2.2 КД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28.11.33.000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8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Сопла 2 ступени газовой турбины MS5001РА (PN/T)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 компл.,</w:t>
            </w:r>
            <w:br/>
            <w:r>
              <w:rPr/>
              <w:t xml:space="preserve">2,281,173.22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 01.10.2026 по 24.11.2027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В соответствии с п.п. 2.2 КД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28.11.33.000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9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Втулка скольжения Ф169 ZEDEX-100K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96 шт.,</w:t>
            </w:r>
            <w:br/>
            <w:r>
              <w:rPr/>
              <w:t xml:space="preserve">102,528.00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 01.10.2026 по 24.11.2027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В соответствии с п.п. 2.2 КД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22.29.22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10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Разборная муфта &amp;quot;вал турбины - вал мультипликатора&amp;quot; (по чертежам)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 шт.,</w:t>
            </w:r>
            <w:br/>
            <w:r>
              <w:rPr/>
              <w:t xml:space="preserve">188,172.00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 01.10.2026 по 24.11.2027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В соответствии с п.п. 2.2 КД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Размер аукционного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28.15.39</w:t>
            </w:r>
          </w:p>
        </w:tc>
      </w:tr>
    </w:tbl>
    <w:p/>
    <w:p>
      <w:pPr>
        <w:ind w:left="113.47199999999999" w:right="113.47199999999999" w:firstLine="0" w:hanging="0"/>
        <w:spacing w:before="120" w:after="120"/>
      </w:pPr>
      <w:r>
        <w:rPr>
          <w:b w:val="1"/>
          <w:bCs w:val="1"/>
        </w:rPr>
        <w:t xml:space="preserve">Процедура закупки № 2026-1362263</w:t>
      </w:r>
    </w:p>
    <w:tbl>
      <w:tblGrid>
        <w:gridCol w:w="5100" w:type="dxa"/>
        <w:gridCol w:w="11900" w:type="dxa"/>
      </w:tblGrid>
      <w:tblPr>
        <w:tblW w:w="17000" w:type="auto"/>
        <w:tblLayout w:type="autofit"/>
        <w:tblCellMar>
          <w:top w:w="10" w:type="dxa"/>
          <w:left w:w="10" w:type="dxa"/>
          <w:right w:w="10" w:type="dxa"/>
          <w:bottom w:w="10" w:type="dxa"/>
        </w:tblCellMar>
        <w:tblBorders>
          <w:top w:val="single" w:sz="1" w:color="ececec"/>
          <w:left w:val="single" w:sz="1" w:color="ececec"/>
          <w:right w:val="single" w:sz="1" w:color="ececec"/>
          <w:bottom w:val="single" w:sz="1" w:color="ececec"/>
          <w:insideH w:val="single" w:sz="1" w:color="ececec"/>
          <w:insideV w:val="single" w:sz="1" w:color="ececec"/>
        </w:tblBorders>
      </w:tblPr>
      <w:tr>
        <w:trPr/>
        <w:tc>
          <w:tcPr>
            <w:tcW w:w="17000" w:type="dxa"/>
            <w:gridSpan w:val="2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 Открытый конкурс (в электронном виде)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Общая информация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Отрасль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Энергетика &gt; Реконструкция / ремонт систем теплообеспечения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Краткое описание предмета закупки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Выполнение строительно-монтажных работ, погрузки и перевозки отходов от демонтажных работ по объекту: «Реконструкция участка тепловой сети от ПИ-трубопроводов в районе ТК-15В-1б до ПИ-трубопроводов в районе жилого дома №37 корп. 1 по ул. Правды в сторону Уз-15В-3 и до тепловых пунктов жилых домов №37, 37 корп. 1, 37 корп. 2, 37 корп. 3, 37 корп. 4, 37 корп. 6, 39 корп. 1, 39 корп. 2, 39 корп. 3, 39 корп. 4, 39 корп. 5, 39 корп. 6, 41 корп. 1, 41 корп. 2, 41 корп. 3, 41 корп. 4, 41 корп. 5, 41 корп. 6, 41 корп. 8 по ул. Правды, детских садов № 81 ул. Правды, 37 и №79 ул. Правды, 37 корп. 5 в г. Витебске»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Сведения о заказчике, организаторе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Полное наименование </w:t>
            </w:r>
            <w:r>
              <w:rPr>
                <w:b w:val="1"/>
                <w:bCs w:val="1"/>
              </w:rPr>
              <w:t xml:space="preserve">заказчика</w:t>
            </w:r>
            <w:r>
              <w:rPr/>
              <w:t xml:space="preserve">, место нахождения организации, УНП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Витебское республиканское унитарное предприятие электроэнергетики "Витебскэнерго"
</w:t>
            </w:r>
            <w:br/>
            <w:r>
              <w:rPr/>
              <w:t xml:space="preserve">Республика Беларусь, Витебская область, 210029, г. Витебск, ул. Правды, 30
</w:t>
            </w:r>
            <w:br/>
            <w:r>
              <w:rPr/>
              <w:t xml:space="preserve">300000252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Фамилии, имена и отчества, номера телефонов работников </w:t>
            </w:r>
            <w:r>
              <w:rPr>
                <w:b w:val="1"/>
                <w:bCs w:val="1"/>
              </w:rPr>
              <w:t xml:space="preserve">заказчика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Солодкая Ольга Станиславовна, +375212670033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Основная информация по процедуре закупки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Дата размещения приглашения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07.08.2026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Дата и время окончания приема предложений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14.08.2026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Валюта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BYN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Требования к составу участников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Согласно требованиям конкурсной документации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Квалификационные требования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/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Иные сведения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Просим обратить Ваше внимание на добавление 5 проектные документов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Лоты</w:t>
            </w:r>
          </w:p>
        </w:tc>
      </w:tr>
    </w:tbl>
    <w:tbl>
      <w:tblGrid>
        <w:gridCol w:w="1700" w:type="dxa"/>
        <w:gridCol w:w="4250" w:type="dxa"/>
        <w:gridCol w:w="5100" w:type="dxa"/>
        <w:gridCol w:w="5950" w:type="dxa"/>
      </w:tblGrid>
      <w:tblPr>
        <w:tblW w:w="17000" w:type="auto"/>
        <w:tblLayout w:type="autofit"/>
        <w:tblCellMar>
          <w:top w:w="10" w:type="dxa"/>
          <w:left w:w="10" w:type="dxa"/>
          <w:right w:w="10" w:type="dxa"/>
          <w:bottom w:w="10" w:type="dxa"/>
        </w:tblCellMar>
        <w:tblBorders>
          <w:top w:val="single" w:sz="1" w:color="ececec"/>
          <w:left w:val="single" w:sz="1" w:color="ececec"/>
          <w:right w:val="single" w:sz="1" w:color="ececec"/>
          <w:bottom w:val="single" w:sz="1" w:color="ececec"/>
          <w:insideH w:val="single" w:sz="1" w:color="ececec"/>
          <w:insideV w:val="single" w:sz="1" w:color="ececec"/>
        </w:tblBorders>
      </w:tblPr>
      <w:tr>
        <w:trPr/>
        <w:tc>
          <w:tcPr>
            <w:tcW w:w="1700" w:type="dxa"/>
            <w:shd w:val="clear" w:fill="ececec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№ лота</w:t>
            </w:r>
          </w:p>
        </w:tc>
        <w:tc>
          <w:tcPr>
            <w:tcW w:w="4250" w:type="dxa"/>
            <w:shd w:val="clear" w:fill="ececec"/>
            <w:noWrap/>
          </w:tcPr>
          <w:p>
            <w:pPr/>
            <w:r>
              <w:rPr>
                <w:b w:val="1"/>
                <w:bCs w:val="1"/>
                <w:shd w:val="clear" w:fill="lightGray"/>
              </w:rPr>
              <w:t xml:space="preserve">Предмет закупки</w:t>
            </w:r>
          </w:p>
        </w:tc>
        <w:tc>
          <w:tcPr>
            <w:tcW w:w="5100" w:type="dxa"/>
            <w:shd w:val="clear" w:fill="ececec"/>
            <w:noWrap/>
          </w:tcPr>
          <w:p>
            <w:pPr/>
            <w:r>
              <w:rPr>
                <w:b w:val="1"/>
                <w:bCs w:val="1"/>
                <w:shd w:val="clear" w:fill="lightGray"/>
              </w:rPr>
              <w:t xml:space="preserve">Количество</w:t>
            </w:r>
            <w:br/>
            <w:r>
              <w:rPr>
                <w:b w:val="1"/>
                <w:bCs w:val="1"/>
                <w:shd w:val="clear" w:fill="lightGray"/>
              </w:rPr>
              <w:t xml:space="preserve">Стоимость</w:t>
            </w:r>
          </w:p>
        </w:tc>
        <w:tc>
          <w:tcPr>
            <w:tcW w:w="5950" w:type="dxa"/>
            <w:shd w:val="clear" w:fill="ececec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Статус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Выполнение строительно-монтажных работ, погрузки и перевозки отходов от демонтажных работ по объекту: «Реконструкция участка тепловой сети от ПИ-трубопроводов в районе ТК-15В-1б до ПИ-трубопроводов в районе жилого дома №37 корп. 1 по ул. Правды в сторону Уз-15В-3 и до тепловых пунктов жилых домов №37, 37 корп. 1, 37 корп. 2, 37 корп. 3, 37 корп. 4, 37 корп. 6, 39 корп. 1, 39 корп. 2, 39 корп. 3, 39 корп. 4, 39 корп. 5, 39 корп. 6, 41 корп. 1, 41 корп. 2, 41 корп. 3, 41 корп. 4, 41 корп. 5, 41 корп. 6, 41 корп. 8 по ул. Правды, детских садов № 81 ул. Правды, 37 и №79 ул. Правды, 37 корп. 5 в г. Витебске»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 единица,</w:t>
            </w:r>
            <w:br/>
            <w:r>
              <w:rPr/>
              <w:t xml:space="preserve">3,357,030.32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Рассмотрение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 24.09.2026 по 21.06.2027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Республика Беларусь, Витебская область, г. Витебск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Размер конкурсного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42.21.22.900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Подано предложений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0</w:t>
            </w:r>
          </w:p>
        </w:tc>
      </w:tr>
    </w:tbl>
    <w:p/>
    <w:p>
      <w:pPr>
        <w:ind w:left="113.47199999999999" w:right="113.47199999999999" w:firstLine="0" w:hanging="0"/>
        <w:spacing w:before="120" w:after="120"/>
      </w:pPr>
      <w:r>
        <w:rPr>
          <w:b w:val="1"/>
          <w:bCs w:val="1"/>
        </w:rPr>
        <w:t xml:space="preserve">Процедура закупки № 2026-1363647</w:t>
      </w:r>
    </w:p>
    <w:tbl>
      <w:tblGrid>
        <w:gridCol w:w="5100" w:type="dxa"/>
        <w:gridCol w:w="11900" w:type="dxa"/>
      </w:tblGrid>
      <w:tblPr>
        <w:tblW w:w="17000" w:type="auto"/>
        <w:tblLayout w:type="autofit"/>
        <w:tblCellMar>
          <w:top w:w="10" w:type="dxa"/>
          <w:left w:w="10" w:type="dxa"/>
          <w:right w:w="10" w:type="dxa"/>
          <w:bottom w:w="10" w:type="dxa"/>
        </w:tblCellMar>
        <w:tblBorders>
          <w:top w:val="single" w:sz="1" w:color="ececec"/>
          <w:left w:val="single" w:sz="1" w:color="ececec"/>
          <w:right w:val="single" w:sz="1" w:color="ececec"/>
          <w:bottom w:val="single" w:sz="1" w:color="ececec"/>
          <w:insideH w:val="single" w:sz="1" w:color="ececec"/>
          <w:insideV w:val="single" w:sz="1" w:color="ececec"/>
        </w:tblBorders>
      </w:tblPr>
      <w:tr>
        <w:trPr/>
        <w:tc>
          <w:tcPr>
            <w:tcW w:w="17000" w:type="dxa"/>
            <w:gridSpan w:val="2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 Открытый конкурс (в электронном виде)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Общая информация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Отрасль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Энергетика &gt; Реконструкция / ремонт систем теплообеспечения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Краткое описание предмета закупки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Выполнение строительно-монтажных работ, погрузки и перевозки отходов от демонтажных работ по объекту: «Реконструкция участка тепловой сети от ТК-7Ц вблизи ж.д. № 63 по ул. М.Горького до ТК-7аЦ вблизи ж.д. № 57А по ул. М.Горького в г. Витебске».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Сведения о заказчике, организаторе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Полное наименование </w:t>
            </w:r>
            <w:r>
              <w:rPr>
                <w:b w:val="1"/>
                <w:bCs w:val="1"/>
              </w:rPr>
              <w:t xml:space="preserve">заказчика</w:t>
            </w:r>
            <w:r>
              <w:rPr/>
              <w:t xml:space="preserve">, место нахождения организации, УНП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Витебское республиканское унитарное предприятие электроэнергетики "Витебскэнерго"
</w:t>
            </w:r>
            <w:br/>
            <w:r>
              <w:rPr/>
              <w:t xml:space="preserve">Республика Беларусь, Витебская область, 210029, г. Витебск, ул. Правды, 30
</w:t>
            </w:r>
            <w:br/>
            <w:r>
              <w:rPr/>
              <w:t xml:space="preserve">300000252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Фамилии, имена и отчества, номера телефонов работников </w:t>
            </w:r>
            <w:r>
              <w:rPr>
                <w:b w:val="1"/>
                <w:bCs w:val="1"/>
              </w:rPr>
              <w:t xml:space="preserve">заказчика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Солодкая Ольга Станиславовна, +375212670033</w:t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Основная информация по процедуре закупки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Дата размещения приглашения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12.08.2026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Дата и время окончания приема предложений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18.08.2026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Валюта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BYN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Требования к составу участников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Согласно требованиям конкурсной документации</w:t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Квалификационные требования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/>
            </w:r>
          </w:p>
        </w:tc>
      </w:tr>
      <w:tr>
        <w:trPr/>
        <w:tc>
          <w:tcPr>
            <w:tcW w:w="51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Иные сведения</w:t>
            </w:r>
          </w:p>
        </w:tc>
        <w:tc>
          <w:tcPr>
            <w:tcW w:w="11900" w:type="dxa"/>
            <w:vAlign w:val="top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/>
            </w:r>
          </w:p>
        </w:tc>
      </w:tr>
      <w:tr>
        <w:trPr/>
        <w:tc>
          <w:tcPr>
            <w:tcW w:w="17000" w:type="dxa"/>
            <w:shd w:val="clear" w:fill="ececec"/>
            <w:gridSpan w:val="2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Лоты</w:t>
            </w:r>
          </w:p>
        </w:tc>
      </w:tr>
    </w:tbl>
    <w:tbl>
      <w:tblGrid>
        <w:gridCol w:w="1700" w:type="dxa"/>
        <w:gridCol w:w="4250" w:type="dxa"/>
        <w:gridCol w:w="5100" w:type="dxa"/>
        <w:gridCol w:w="5950" w:type="dxa"/>
      </w:tblGrid>
      <w:tblPr>
        <w:tblW w:w="17000" w:type="auto"/>
        <w:tblLayout w:type="autofit"/>
        <w:tblCellMar>
          <w:top w:w="10" w:type="dxa"/>
          <w:left w:w="10" w:type="dxa"/>
          <w:right w:w="10" w:type="dxa"/>
          <w:bottom w:w="10" w:type="dxa"/>
        </w:tblCellMar>
        <w:tblBorders>
          <w:top w:val="single" w:sz="1" w:color="ececec"/>
          <w:left w:val="single" w:sz="1" w:color="ececec"/>
          <w:right w:val="single" w:sz="1" w:color="ececec"/>
          <w:bottom w:val="single" w:sz="1" w:color="ececec"/>
          <w:insideH w:val="single" w:sz="1" w:color="ececec"/>
          <w:insideV w:val="single" w:sz="1" w:color="ececec"/>
        </w:tblBorders>
      </w:tblPr>
      <w:tr>
        <w:trPr/>
        <w:tc>
          <w:tcPr>
            <w:tcW w:w="1700" w:type="dxa"/>
            <w:shd w:val="clear" w:fill="ececec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№ лота</w:t>
            </w:r>
          </w:p>
        </w:tc>
        <w:tc>
          <w:tcPr>
            <w:tcW w:w="4250" w:type="dxa"/>
            <w:shd w:val="clear" w:fill="ececec"/>
            <w:noWrap/>
          </w:tcPr>
          <w:p>
            <w:pPr/>
            <w:r>
              <w:rPr>
                <w:b w:val="1"/>
                <w:bCs w:val="1"/>
                <w:shd w:val="clear" w:fill="lightGray"/>
              </w:rPr>
              <w:t xml:space="preserve">Предмет закупки</w:t>
            </w:r>
          </w:p>
        </w:tc>
        <w:tc>
          <w:tcPr>
            <w:tcW w:w="5100" w:type="dxa"/>
            <w:shd w:val="clear" w:fill="ececec"/>
            <w:noWrap/>
          </w:tcPr>
          <w:p>
            <w:pPr/>
            <w:r>
              <w:rPr>
                <w:b w:val="1"/>
                <w:bCs w:val="1"/>
                <w:shd w:val="clear" w:fill="lightGray"/>
              </w:rPr>
              <w:t xml:space="preserve">Количество</w:t>
            </w:r>
            <w:br/>
            <w:r>
              <w:rPr>
                <w:b w:val="1"/>
                <w:bCs w:val="1"/>
                <w:shd w:val="clear" w:fill="lightGray"/>
              </w:rPr>
              <w:t xml:space="preserve">Стоимость</w:t>
            </w:r>
          </w:p>
        </w:tc>
        <w:tc>
          <w:tcPr>
            <w:tcW w:w="5950" w:type="dxa"/>
            <w:shd w:val="clear" w:fill="ececec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  <w:shd w:val="clear" w:fill="lightGray"/>
              </w:rPr>
              <w:t xml:space="preserve">Статус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</w:t>
            </w:r>
          </w:p>
        </w:tc>
        <w:tc>
          <w:tcPr>
            <w:tcW w:w="42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Выполнение строительно-монтажных работ, погрузки и перевозки отходов от демонтажных работ по объекту: «Реконструкция участка тепловой сети от ТК-7Ц вблизи ж.д. № 63 по ул. М.Горького до ТК-7аЦ вблизи ж.д. № 57А по ул. М.Горького в г. Витебске»</w:t>
            </w:r>
          </w:p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1 единица,</w:t>
            </w:r>
            <w:br/>
            <w:r>
              <w:rPr/>
              <w:t xml:space="preserve">5,139,453.24 BYN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Подача предложений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Срок поставки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 24.09.2026 по 07.05.2027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Место поставки товара, выполнения работ, оказания услуг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Республика Беларусь, Витебская область,  г. Витебск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Источник финансирования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Собственные средства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Размер конкурсного обеспечения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Не требуется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Код ОКРБ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42.21.21.900</w:t>
            </w:r>
          </w:p>
        </w:tc>
      </w:tr>
      <w:tr>
        <w:trPr/>
        <w:tc>
          <w:tcPr>
            <w:tcW w:w="1700" w:type="dxa"/>
            <w:shd w:val="clear" w:fill="fdf5e8"/>
            <w:noWrap/>
          </w:tcPr>
          <w:p/>
        </w:tc>
        <w:tc>
          <w:tcPr>
            <w:tcW w:w="4250" w:type="dxa"/>
            <w:shd w:val="clear" w:fill="fdf5e8"/>
            <w:noWrap/>
          </w:tcPr>
          <w:p/>
        </w:tc>
        <w:tc>
          <w:tcPr>
            <w:tcW w:w="510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>
                <w:b w:val="1"/>
                <w:bCs w:val="1"/>
              </w:rPr>
              <w:t xml:space="preserve">Подано предложений</w:t>
            </w:r>
          </w:p>
        </w:tc>
        <w:tc>
          <w:tcPr>
            <w:tcW w:w="5950" w:type="dxa"/>
            <w:shd w:val="clear" w:fill="fdf5e8"/>
            <w:noWrap/>
          </w:tcPr>
          <w:p>
            <w:pPr>
              <w:ind w:left="113.47199999999999" w:right="113.47199999999999" w:firstLine="0" w:hanging="0"/>
              <w:spacing w:before="120" w:after="120"/>
            </w:pPr>
            <w:r>
              <w:rPr/>
              <w:t xml:space="preserve">0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ru-RU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18"/>
        <w:szCs w:val="18"/>
        <w:lang w:val="ru-RU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2026-08-17T07:00:49+03:00</dcterms:created>
  <dcterms:modified xsi:type="dcterms:W3CDTF">2026-08-17T07:00:49+03:00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